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47D" w:rsidRDefault="002D547D">
      <w:pPr>
        <w:spacing w:after="0" w:line="256" w:lineRule="auto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2D547D" w:rsidRDefault="00682B8F">
      <w:pPr>
        <w:spacing w:after="0" w:line="256" w:lineRule="auto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8"/>
          <w:lang w:eastAsia="ru-RU"/>
        </w:rPr>
        <w:drawing>
          <wp:inline distT="0" distB="0" distL="0" distR="0">
            <wp:extent cx="6114415" cy="8803005"/>
            <wp:effectExtent l="0" t="0" r="635" b="0"/>
            <wp:docPr id="1" name="Рисунок 1" descr="C:\Users\1\Pictures\urboqXBlbrCrJfKiWM8bS6ndn9iW1p1z3NZuOsNumBkDkpMxO4Nam2jEADA1jcT2cLKAHCi_0F83EA6JZAKvbWI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Pictures\urboqXBlbrCrJfKiWM8bS6ndn9iW1p1z3NZuOsNumBkDkpMxO4Nam2jEADA1jcT2cLKAHCi_0F83EA6JZAKvbWIk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4415" cy="8803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D547D" w:rsidRDefault="002D547D" w:rsidP="002D547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4C448E" w:rsidRDefault="004C448E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4C448E" w:rsidRDefault="009C56FD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</w:p>
    <w:p w:rsidR="004C448E" w:rsidRDefault="009C56FD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lastRenderedPageBreak/>
        <w:t xml:space="preserve"> </w:t>
      </w:r>
    </w:p>
    <w:p w:rsidR="004C448E" w:rsidRDefault="009C56FD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</w:p>
    <w:p w:rsidR="004C448E" w:rsidRDefault="009C56FD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</w:p>
    <w:p w:rsidR="004C448E" w:rsidRDefault="009C56FD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</w:p>
    <w:p w:rsidR="004C448E" w:rsidRDefault="009C56FD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</w:p>
    <w:p w:rsidR="004C448E" w:rsidRDefault="009C56FD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</w:p>
    <w:p w:rsidR="004C448E" w:rsidRDefault="009C56FD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</w:p>
    <w:p w:rsidR="004C448E" w:rsidRDefault="004C448E">
      <w:pPr>
        <w:spacing w:after="0" w:line="256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4C448E" w:rsidRDefault="009C56FD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</w:p>
    <w:p w:rsidR="004C448E" w:rsidRDefault="009C56FD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</w:p>
    <w:p w:rsidR="004C448E" w:rsidRDefault="009C56FD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</w:p>
    <w:p w:rsidR="004C448E" w:rsidRDefault="004C448E" w:rsidP="002D547D">
      <w:pPr>
        <w:spacing w:after="0" w:line="256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4C448E" w:rsidRPr="002D547D" w:rsidRDefault="009C56FD" w:rsidP="002D547D">
      <w:pPr>
        <w:spacing w:after="0" w:line="256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СОДЕРЖАНИЕ</w:t>
      </w:r>
    </w:p>
    <w:p w:rsidR="004C448E" w:rsidRDefault="009C56FD">
      <w:pPr>
        <w:tabs>
          <w:tab w:val="center" w:pos="3929"/>
          <w:tab w:val="center" w:pos="860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Calibri" w:eastAsia="Calibri" w:hAnsi="Calibri" w:cs="Calibri"/>
          <w:color w:val="00000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  </w:t>
      </w:r>
    </w:p>
    <w:p w:rsidR="004C448E" w:rsidRDefault="009C56FD">
      <w:pPr>
        <w:pStyle w:val="a6"/>
        <w:numPr>
          <w:ilvl w:val="0"/>
          <w:numId w:val="1"/>
        </w:numPr>
        <w:tabs>
          <w:tab w:val="center" w:pos="8606"/>
        </w:tabs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Введение </w:t>
      </w:r>
      <w:r>
        <w:rPr>
          <w:sz w:val="24"/>
          <w:szCs w:val="24"/>
        </w:rPr>
        <w:tab/>
        <w:t xml:space="preserve"> </w:t>
      </w:r>
    </w:p>
    <w:p w:rsidR="004C448E" w:rsidRDefault="009C56FD">
      <w:pPr>
        <w:pStyle w:val="a6"/>
        <w:numPr>
          <w:ilvl w:val="0"/>
          <w:numId w:val="1"/>
        </w:numPr>
        <w:spacing w:after="0" w:line="360" w:lineRule="auto"/>
        <w:ind w:right="63"/>
        <w:rPr>
          <w:sz w:val="24"/>
          <w:szCs w:val="24"/>
        </w:rPr>
      </w:pPr>
      <w:r>
        <w:rPr>
          <w:sz w:val="24"/>
          <w:szCs w:val="24"/>
        </w:rPr>
        <w:t xml:space="preserve">Цель и задачи Программы </w:t>
      </w:r>
      <w:r>
        <w:rPr>
          <w:sz w:val="24"/>
          <w:szCs w:val="24"/>
        </w:rPr>
        <w:tab/>
        <w:t xml:space="preserve"> </w:t>
      </w:r>
    </w:p>
    <w:p w:rsidR="004C448E" w:rsidRDefault="009C56FD">
      <w:pPr>
        <w:pStyle w:val="a6"/>
        <w:numPr>
          <w:ilvl w:val="0"/>
          <w:numId w:val="1"/>
        </w:numPr>
        <w:spacing w:after="0" w:line="360" w:lineRule="auto"/>
        <w:ind w:right="63"/>
        <w:rPr>
          <w:sz w:val="24"/>
          <w:szCs w:val="24"/>
        </w:rPr>
      </w:pPr>
      <w:r>
        <w:rPr>
          <w:sz w:val="24"/>
          <w:szCs w:val="24"/>
        </w:rPr>
        <w:t xml:space="preserve">Ролевые модели в рамках форм наставничества, реализуемые в </w:t>
      </w:r>
      <w:r>
        <w:rPr>
          <w:sz w:val="24"/>
          <w:szCs w:val="24"/>
        </w:rPr>
        <w:tab/>
        <w:t xml:space="preserve"> «наименование образовательной организации»  </w:t>
      </w:r>
    </w:p>
    <w:p w:rsidR="004C448E" w:rsidRDefault="009C56FD">
      <w:pPr>
        <w:pStyle w:val="a6"/>
        <w:numPr>
          <w:ilvl w:val="0"/>
          <w:numId w:val="1"/>
        </w:numPr>
        <w:spacing w:after="0" w:line="360" w:lineRule="auto"/>
        <w:ind w:right="63"/>
        <w:rPr>
          <w:sz w:val="24"/>
          <w:szCs w:val="24"/>
        </w:rPr>
      </w:pPr>
      <w:r>
        <w:rPr>
          <w:sz w:val="24"/>
          <w:szCs w:val="24"/>
        </w:rPr>
        <w:t xml:space="preserve">Типовые индивидуальные планы развития наставляемых под  руководством наставника в разрезе форм наставничества  </w:t>
      </w:r>
    </w:p>
    <w:p w:rsidR="004C448E" w:rsidRDefault="009C56FD">
      <w:pPr>
        <w:pStyle w:val="a6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План мероприятий (дорожная карта) развития системы (целевой модели) наставничества обучающихся и педагогических работников школы в 2025-2030 </w:t>
      </w:r>
      <w:proofErr w:type="spellStart"/>
      <w:r>
        <w:rPr>
          <w:sz w:val="24"/>
          <w:szCs w:val="24"/>
        </w:rPr>
        <w:t>г.</w:t>
      </w:r>
      <w:proofErr w:type="gramStart"/>
      <w:r>
        <w:rPr>
          <w:sz w:val="24"/>
          <w:szCs w:val="24"/>
        </w:rPr>
        <w:t>г</w:t>
      </w:r>
      <w:proofErr w:type="spellEnd"/>
      <w:proofErr w:type="gramEnd"/>
      <w:r>
        <w:rPr>
          <w:sz w:val="24"/>
          <w:szCs w:val="24"/>
        </w:rPr>
        <w:t>.</w:t>
      </w:r>
    </w:p>
    <w:p w:rsidR="004C448E" w:rsidRDefault="009C56FD">
      <w:pPr>
        <w:pStyle w:val="a6"/>
        <w:spacing w:after="0" w:line="36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  <w:t xml:space="preserve"> </w:t>
      </w:r>
    </w:p>
    <w:p w:rsidR="004C448E" w:rsidRDefault="004C448E">
      <w:pPr>
        <w:spacing w:after="17" w:line="268" w:lineRule="auto"/>
        <w:ind w:right="63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4C448E" w:rsidRDefault="009C56FD">
      <w:pPr>
        <w:spacing w:after="27" w:line="256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</w:p>
    <w:p w:rsidR="004C448E" w:rsidRDefault="009C56FD">
      <w:pPr>
        <w:tabs>
          <w:tab w:val="center" w:pos="4819"/>
          <w:tab w:val="center" w:pos="8788"/>
        </w:tabs>
        <w:spacing w:after="10" w:line="268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Calibri" w:eastAsia="Calibri" w:hAnsi="Calibri" w:cs="Calibri"/>
          <w:color w:val="000000"/>
          <w:lang w:eastAsia="ru-RU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</w:p>
    <w:p w:rsidR="004C448E" w:rsidRDefault="009C56FD">
      <w:pPr>
        <w:spacing w:after="126" w:line="256" w:lineRule="auto"/>
        <w:ind w:right="72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</w:p>
    <w:p w:rsidR="004C448E" w:rsidRDefault="004C448E">
      <w:pPr>
        <w:spacing w:after="17" w:line="268" w:lineRule="auto"/>
        <w:ind w:right="14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4C448E" w:rsidRDefault="004C448E">
      <w:pPr>
        <w:spacing w:after="17" w:line="268" w:lineRule="auto"/>
        <w:ind w:right="14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4C448E" w:rsidRDefault="004C448E">
      <w:pPr>
        <w:spacing w:after="17" w:line="268" w:lineRule="auto"/>
        <w:ind w:right="14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4C448E" w:rsidRDefault="004C448E">
      <w:pPr>
        <w:spacing w:after="17" w:line="268" w:lineRule="auto"/>
        <w:ind w:right="14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4C448E" w:rsidRDefault="004C448E">
      <w:pPr>
        <w:spacing w:after="17" w:line="268" w:lineRule="auto"/>
        <w:ind w:right="14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4C448E" w:rsidRDefault="004C448E">
      <w:pPr>
        <w:spacing w:after="17" w:line="268" w:lineRule="auto"/>
        <w:ind w:right="14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4C448E" w:rsidRDefault="004C448E">
      <w:pPr>
        <w:spacing w:after="17" w:line="268" w:lineRule="auto"/>
        <w:ind w:right="14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4C448E" w:rsidRDefault="004C448E">
      <w:pPr>
        <w:spacing w:after="17" w:line="268" w:lineRule="auto"/>
        <w:ind w:right="14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4C448E" w:rsidRDefault="004C448E">
      <w:pPr>
        <w:spacing w:after="17" w:line="268" w:lineRule="auto"/>
        <w:ind w:right="14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4C448E" w:rsidRDefault="004C448E">
      <w:pPr>
        <w:spacing w:after="17" w:line="268" w:lineRule="auto"/>
        <w:ind w:right="14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4C448E" w:rsidRDefault="004C448E">
      <w:pPr>
        <w:spacing w:after="17" w:line="268" w:lineRule="auto"/>
        <w:ind w:right="14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4C448E" w:rsidRDefault="004C448E">
      <w:pPr>
        <w:spacing w:after="17" w:line="268" w:lineRule="auto"/>
        <w:ind w:right="14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4C448E" w:rsidRDefault="004C448E">
      <w:pPr>
        <w:spacing w:after="17" w:line="268" w:lineRule="auto"/>
        <w:ind w:right="14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4C448E" w:rsidRDefault="004C448E">
      <w:pPr>
        <w:spacing w:after="17" w:line="268" w:lineRule="auto"/>
        <w:ind w:right="14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4C448E" w:rsidRDefault="004C448E">
      <w:pPr>
        <w:spacing w:after="17" w:line="268" w:lineRule="auto"/>
        <w:ind w:right="14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4C448E" w:rsidRDefault="004C448E">
      <w:pPr>
        <w:spacing w:after="17" w:line="268" w:lineRule="auto"/>
        <w:ind w:right="14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4C448E" w:rsidRDefault="004C448E">
      <w:pPr>
        <w:spacing w:after="17" w:line="268" w:lineRule="auto"/>
        <w:ind w:right="14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4C448E" w:rsidRDefault="004C448E">
      <w:pPr>
        <w:spacing w:after="17" w:line="268" w:lineRule="auto"/>
        <w:ind w:right="14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4C448E" w:rsidRDefault="004C448E">
      <w:pPr>
        <w:spacing w:after="17" w:line="268" w:lineRule="auto"/>
        <w:ind w:right="14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4C448E" w:rsidRDefault="004C448E">
      <w:pPr>
        <w:spacing w:after="17" w:line="268" w:lineRule="auto"/>
        <w:ind w:right="14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4C448E" w:rsidRDefault="009C56FD">
      <w:pPr>
        <w:spacing w:after="17" w:line="268" w:lineRule="auto"/>
        <w:ind w:righ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ВВЕДЕНИЕ </w:t>
      </w:r>
    </w:p>
    <w:p w:rsidR="004C448E" w:rsidRDefault="009C56FD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4C448E" w:rsidRDefault="009C56FD">
      <w:pPr>
        <w:spacing w:after="17" w:line="268" w:lineRule="auto"/>
        <w:ind w:right="1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соответствие с Распоряжением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Минпросвещения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России от 25.12.2019 г. № Р-145 «Об утверждении методологии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обучающимися» образовательные организации (далее – ОО) разработана Программ наставничества (далее – Программа). </w:t>
      </w:r>
      <w:proofErr w:type="gramEnd"/>
    </w:p>
    <w:p w:rsidR="004C448E" w:rsidRDefault="009C56FD">
      <w:pPr>
        <w:spacing w:after="17" w:line="268" w:lineRule="auto"/>
        <w:ind w:right="1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соответствие с ГОСТ Р54871-2011 («Проектный менеджмент.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Требования к управлению программой») Программа – это совокупность взаимосвязанных проектов и другой деятельности, направленных на достижение общей цели и реализуемых в условиях общих ограничений. </w:t>
      </w:r>
      <w:proofErr w:type="gramEnd"/>
    </w:p>
    <w:p w:rsidR="004C448E" w:rsidRDefault="009C56FD">
      <w:pPr>
        <w:spacing w:after="17" w:line="268" w:lineRule="auto"/>
        <w:ind w:right="13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1.1.Общие положения</w:t>
      </w:r>
    </w:p>
    <w:p w:rsidR="004C448E" w:rsidRDefault="009C56FD">
      <w:pPr>
        <w:spacing w:after="17" w:line="268" w:lineRule="auto"/>
        <w:ind w:right="1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1.1. Настоящая Программа определяет порядок организации наставничества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</w:p>
    <w:p w:rsidR="004C448E" w:rsidRDefault="009C56FD">
      <w:pPr>
        <w:spacing w:after="17" w:line="268" w:lineRule="auto"/>
        <w:ind w:right="1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Школе в 2025-2030 учебном году.</w:t>
      </w:r>
    </w:p>
    <w:p w:rsidR="004C448E" w:rsidRDefault="009C56FD">
      <w:pPr>
        <w:spacing w:after="17" w:line="268" w:lineRule="auto"/>
        <w:ind w:right="1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1.2. Настоящая Программа разработана в соответствии со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следующими</w:t>
      </w:r>
      <w:proofErr w:type="gramEnd"/>
    </w:p>
    <w:p w:rsidR="004C448E" w:rsidRDefault="009C56FD">
      <w:pPr>
        <w:spacing w:after="17" w:line="268" w:lineRule="auto"/>
        <w:ind w:right="1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нормативными документами:</w:t>
      </w:r>
    </w:p>
    <w:p w:rsidR="004C448E" w:rsidRDefault="009C56FD">
      <w:pPr>
        <w:spacing w:after="17" w:line="268" w:lineRule="auto"/>
        <w:ind w:right="1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Закон Российской Федерации от 29.12.2012 №273-ФЗ «Об образовании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</w:p>
    <w:p w:rsidR="004C448E" w:rsidRDefault="009C56FD">
      <w:pPr>
        <w:spacing w:after="17" w:line="268" w:lineRule="auto"/>
        <w:ind w:right="1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Российской Федерации»;</w:t>
      </w:r>
    </w:p>
    <w:p w:rsidR="004C448E" w:rsidRDefault="009C56FD">
      <w:pPr>
        <w:spacing w:after="17" w:line="268" w:lineRule="auto"/>
        <w:ind w:right="1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Указ Президента Российской Федерации от 07.05.2024 №309 «О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национальных</w:t>
      </w:r>
      <w:proofErr w:type="gramEnd"/>
    </w:p>
    <w:p w:rsidR="004C448E" w:rsidRDefault="009C56FD">
      <w:pPr>
        <w:spacing w:after="17" w:line="268" w:lineRule="auto"/>
        <w:ind w:right="1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целях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развития Российской Федерации на период до 2030 года и на перспективу</w:t>
      </w:r>
    </w:p>
    <w:p w:rsidR="004C448E" w:rsidRDefault="009C56FD">
      <w:pPr>
        <w:spacing w:after="17" w:line="268" w:lineRule="auto"/>
        <w:ind w:right="1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 2036 года»;</w:t>
      </w:r>
    </w:p>
    <w:p w:rsidR="004C448E" w:rsidRDefault="009C56FD">
      <w:pPr>
        <w:spacing w:after="17" w:line="268" w:lineRule="auto"/>
        <w:ind w:right="1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Постановление Правительства Российской Федерации от 26.12.2017 №1642</w:t>
      </w:r>
    </w:p>
    <w:p w:rsidR="004C448E" w:rsidRDefault="009C56FD">
      <w:pPr>
        <w:spacing w:after="17" w:line="268" w:lineRule="auto"/>
        <w:ind w:right="1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«Об утверждении государственной программы Российской Федерации</w:t>
      </w:r>
    </w:p>
    <w:p w:rsidR="004C448E" w:rsidRDefault="009C56FD">
      <w:pPr>
        <w:spacing w:after="17" w:line="268" w:lineRule="auto"/>
        <w:ind w:right="1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«Развитие образования»;</w:t>
      </w:r>
    </w:p>
    <w:p w:rsidR="004C448E" w:rsidRDefault="009C56FD">
      <w:pPr>
        <w:spacing w:after="17" w:line="268" w:lineRule="auto"/>
        <w:ind w:right="1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Распоряжение Правительства Российской Федерации от 21.05.2025 №1264-р</w:t>
      </w:r>
    </w:p>
    <w:p w:rsidR="004C448E" w:rsidRDefault="009C56FD">
      <w:pPr>
        <w:spacing w:after="17" w:line="268" w:lineRule="auto"/>
        <w:ind w:right="1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«О Концепции развития наставничества в Российской Федерации на период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</w:t>
      </w:r>
      <w:proofErr w:type="gramEnd"/>
    </w:p>
    <w:p w:rsidR="004C448E" w:rsidRDefault="009C56FD">
      <w:pPr>
        <w:spacing w:after="17" w:line="268" w:lineRule="auto"/>
        <w:ind w:right="1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2030 года и плана мероприятий по ее реализации»;</w:t>
      </w:r>
    </w:p>
    <w:p w:rsidR="004C448E" w:rsidRDefault="009C56FD">
      <w:pPr>
        <w:spacing w:after="17" w:line="268" w:lineRule="auto"/>
        <w:ind w:right="1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Распоряжение Министерства просвещения Российской Федерации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proofErr w:type="gramEnd"/>
    </w:p>
    <w:p w:rsidR="004C448E" w:rsidRDefault="009C56FD">
      <w:pPr>
        <w:spacing w:after="17" w:line="268" w:lineRule="auto"/>
        <w:ind w:right="1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25.12.2019 №Р-145 «Об утверждении методологии (целевой модели)</w:t>
      </w:r>
    </w:p>
    <w:p w:rsidR="004C448E" w:rsidRDefault="009C56FD">
      <w:pPr>
        <w:spacing w:after="17" w:line="268" w:lineRule="auto"/>
        <w:ind w:right="1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наставничества обучающихся для организаций, осуществляющих</w:t>
      </w:r>
      <w:proofErr w:type="gramEnd"/>
    </w:p>
    <w:p w:rsidR="004C448E" w:rsidRDefault="009C56FD">
      <w:pPr>
        <w:spacing w:after="17" w:line="268" w:lineRule="auto"/>
        <w:ind w:right="1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образовательную деятельность по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общеобразовательным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дополнительным</w:t>
      </w:r>
    </w:p>
    <w:p w:rsidR="004C448E" w:rsidRDefault="009C56FD">
      <w:pPr>
        <w:spacing w:after="17" w:line="268" w:lineRule="auto"/>
        <w:ind w:right="1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общеобразовательным и программам среднего профессионального образования,</w:t>
      </w:r>
    </w:p>
    <w:p w:rsidR="004C448E" w:rsidRDefault="009C56FD">
      <w:pPr>
        <w:spacing w:after="17" w:line="268" w:lineRule="auto"/>
        <w:ind w:right="1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том числе с применением лучших практик обмена опытом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между</w:t>
      </w:r>
      <w:proofErr w:type="gramEnd"/>
    </w:p>
    <w:p w:rsidR="004C448E" w:rsidRDefault="009C56FD">
      <w:pPr>
        <w:spacing w:after="17" w:line="268" w:lineRule="auto"/>
        <w:ind w:right="1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обучающимися»;</w:t>
      </w:r>
    </w:p>
    <w:p w:rsidR="004C448E" w:rsidRDefault="009C56FD">
      <w:pPr>
        <w:spacing w:after="17" w:line="268" w:lineRule="auto"/>
        <w:ind w:right="1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Методические рекомендации по внедрению методологии (целевой модели)</w:t>
      </w:r>
    </w:p>
    <w:p w:rsidR="004C448E" w:rsidRDefault="009C56FD">
      <w:pPr>
        <w:spacing w:after="17" w:line="268" w:lineRule="auto"/>
        <w:ind w:right="1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наставничества обучающихся для организаций, осуществляющих</w:t>
      </w:r>
      <w:proofErr w:type="gramEnd"/>
    </w:p>
    <w:p w:rsidR="004C448E" w:rsidRDefault="009C56FD">
      <w:pPr>
        <w:spacing w:after="17" w:line="268" w:lineRule="auto"/>
        <w:ind w:right="1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образовательную деятельность по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общеобразовательным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дополнительным</w:t>
      </w:r>
    </w:p>
    <w:p w:rsidR="004C448E" w:rsidRDefault="009C56FD">
      <w:pPr>
        <w:spacing w:after="17" w:line="268" w:lineRule="auto"/>
        <w:ind w:right="1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общеобразовательным и программам среднего профессионального образования,</w:t>
      </w:r>
    </w:p>
    <w:p w:rsidR="004C448E" w:rsidRDefault="009C56FD">
      <w:pPr>
        <w:spacing w:after="17" w:line="268" w:lineRule="auto"/>
        <w:ind w:right="1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том числе с применением лучших практик обмена опытом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между</w:t>
      </w:r>
      <w:proofErr w:type="gramEnd"/>
    </w:p>
    <w:p w:rsidR="004C448E" w:rsidRDefault="009C56FD">
      <w:pPr>
        <w:spacing w:after="17" w:line="268" w:lineRule="auto"/>
        <w:ind w:right="1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обучающимися" (направлены письмом Министерства просвещения Российской</w:t>
      </w:r>
      <w:proofErr w:type="gramEnd"/>
    </w:p>
    <w:p w:rsidR="004C448E" w:rsidRDefault="009C56FD">
      <w:pPr>
        <w:spacing w:after="17" w:line="268" w:lineRule="auto"/>
        <w:ind w:right="1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Федерации от 23.01.2020 МР-42/02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)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C448E" w:rsidRDefault="009C56FD">
      <w:pPr>
        <w:spacing w:after="4" w:line="27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1.2.Структурное построение Программы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процессом ее разработки, который предполагает выполнение следующих содержательных этапов: </w:t>
      </w:r>
    </w:p>
    <w:p w:rsidR="004C448E" w:rsidRDefault="009C56FD">
      <w:pPr>
        <w:spacing w:after="17" w:line="268" w:lineRule="auto"/>
        <w:ind w:right="6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Bookman Old Style" w:eastAsia="Bookman Old Style" w:hAnsi="Bookman Old Style" w:cs="Bookman Old Style"/>
          <w:color w:val="000000"/>
          <w:sz w:val="24"/>
          <w:szCs w:val="24"/>
          <w:lang w:eastAsia="ru-RU"/>
        </w:rPr>
        <w:t>−</w:t>
      </w:r>
      <w:r>
        <w:rPr>
          <w:rFonts w:ascii="Arial" w:eastAsia="Arial" w:hAnsi="Arial" w:cs="Arial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целеполагание (определение и согласование со всеми участниками системы наставничества в ОО цели и задач); </w:t>
      </w:r>
    </w:p>
    <w:p w:rsidR="004C448E" w:rsidRDefault="009C56FD">
      <w:pPr>
        <w:spacing w:after="17" w:line="268" w:lineRule="auto"/>
        <w:ind w:right="6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Bookman Old Style" w:eastAsia="Bookman Old Style" w:hAnsi="Bookman Old Style" w:cs="Bookman Old Style"/>
          <w:color w:val="000000"/>
          <w:sz w:val="24"/>
          <w:szCs w:val="24"/>
          <w:lang w:eastAsia="ru-RU"/>
        </w:rPr>
        <w:t>−</w:t>
      </w:r>
      <w:r>
        <w:rPr>
          <w:rFonts w:ascii="Arial" w:eastAsia="Arial" w:hAnsi="Arial" w:cs="Arial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определение форм наставничества, как проектов в рамках Программы; </w:t>
      </w:r>
    </w:p>
    <w:p w:rsidR="004C448E" w:rsidRDefault="009C56FD">
      <w:pPr>
        <w:spacing w:after="17" w:line="268" w:lineRule="auto"/>
        <w:ind w:right="6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Bookman Old Style" w:eastAsia="Bookman Old Style" w:hAnsi="Bookman Old Style" w:cs="Bookman Old Style"/>
          <w:color w:val="000000"/>
          <w:sz w:val="24"/>
          <w:szCs w:val="24"/>
          <w:lang w:eastAsia="ru-RU"/>
        </w:rPr>
        <w:t>−</w:t>
      </w:r>
      <w:r>
        <w:rPr>
          <w:rFonts w:ascii="Arial" w:eastAsia="Arial" w:hAnsi="Arial" w:cs="Arial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выбор ролевых моделей в рамках форм наставничества, как микро-проектов; </w:t>
      </w:r>
    </w:p>
    <w:p w:rsidR="004C448E" w:rsidRDefault="009C56FD">
      <w:pPr>
        <w:spacing w:after="17" w:line="268" w:lineRule="auto"/>
        <w:ind w:righ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Bookman Old Style" w:eastAsia="Bookman Old Style" w:hAnsi="Bookman Old Style" w:cs="Bookman Old Style"/>
          <w:color w:val="000000"/>
          <w:sz w:val="24"/>
          <w:szCs w:val="24"/>
          <w:lang w:eastAsia="ru-RU"/>
        </w:rPr>
        <w:t>−</w:t>
      </w:r>
      <w:r>
        <w:rPr>
          <w:rFonts w:ascii="Arial" w:eastAsia="Arial" w:hAnsi="Arial" w:cs="Arial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разработку типовых индивидуальных планов развития наставляемых под руководством наставника (далее – Индивидуальных планов) в разрезе форм наставничества, на основе которых наставнические пары (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наставляемый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наставником) разрабатывают свои индивидуальные планы с учетом выбранной ролевой модели. </w:t>
      </w:r>
    </w:p>
    <w:p w:rsidR="004C448E" w:rsidRDefault="009C56FD">
      <w:pPr>
        <w:spacing w:after="17" w:line="268" w:lineRule="auto"/>
        <w:ind w:right="6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Bookman Old Style" w:eastAsia="Bookman Old Style" w:hAnsi="Bookman Old Style" w:cs="Bookman Old Style"/>
          <w:color w:val="000000"/>
          <w:sz w:val="24"/>
          <w:szCs w:val="24"/>
          <w:lang w:eastAsia="ru-RU"/>
        </w:rPr>
        <w:t>−</w:t>
      </w:r>
      <w:r>
        <w:rPr>
          <w:rFonts w:ascii="Arial" w:eastAsia="Arial" w:hAnsi="Arial" w:cs="Arial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разработку календарного плана работы Школы наставника.</w:t>
      </w:r>
    </w:p>
    <w:p w:rsidR="004C448E" w:rsidRDefault="004C448E">
      <w:pPr>
        <w:spacing w:after="17" w:line="268" w:lineRule="auto"/>
        <w:ind w:right="6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C448E" w:rsidRDefault="004C448E">
      <w:pPr>
        <w:spacing w:after="17" w:line="268" w:lineRule="auto"/>
        <w:ind w:right="6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C448E" w:rsidRDefault="009C56FD">
      <w:pPr>
        <w:pStyle w:val="a6"/>
        <w:numPr>
          <w:ilvl w:val="0"/>
          <w:numId w:val="2"/>
        </w:numPr>
        <w:ind w:right="63"/>
        <w:rPr>
          <w:b/>
          <w:sz w:val="24"/>
          <w:szCs w:val="24"/>
        </w:rPr>
      </w:pPr>
      <w:r>
        <w:rPr>
          <w:b/>
          <w:sz w:val="24"/>
          <w:szCs w:val="24"/>
        </w:rPr>
        <w:t>ЦЕЛИ И ЗАДАЧИ.</w:t>
      </w:r>
    </w:p>
    <w:p w:rsidR="004C448E" w:rsidRDefault="009C56FD">
      <w:pPr>
        <w:spacing w:after="0" w:line="25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Цель</w:t>
      </w:r>
    </w:p>
    <w:p w:rsidR="004C448E" w:rsidRDefault="009C56FD">
      <w:pPr>
        <w:spacing w:after="0" w:line="25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Максимально полное раскрытие потенциала личности наставляемого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proofErr w:type="gramEnd"/>
    </w:p>
    <w:p w:rsidR="004C448E" w:rsidRDefault="009C56FD">
      <w:pPr>
        <w:spacing w:after="0" w:line="25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успешной личной и профессиональной самореализации, создание условий для формирования эффективной системы поддержки, самоопределения и профессиональной ориентации молодых и вновь прибывших специалистов и обучающихся.</w:t>
      </w:r>
    </w:p>
    <w:p w:rsidR="004C448E" w:rsidRDefault="009C56FD">
      <w:pPr>
        <w:spacing w:after="0" w:line="25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Задачи</w:t>
      </w:r>
    </w:p>
    <w:p w:rsidR="004C448E" w:rsidRDefault="009C56FD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Модель «учитель-учитель»:</w:t>
      </w:r>
    </w:p>
    <w:p w:rsidR="004C448E" w:rsidRDefault="009C56FD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адаптировать молодых и вновь прибывших специалистов для вхождения в полноценный рабочий режим Гимназии через освоение норм, требований и традиций  школы и с целью закрепления их в образовательной организации;</w:t>
      </w:r>
    </w:p>
    <w:p w:rsidR="004C448E" w:rsidRDefault="009C56FD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выявить склонности, потребности, возможности и трудности в работе наставляемых педагогов через беседы и наблюдения;</w:t>
      </w:r>
    </w:p>
    <w:p w:rsidR="004C448E" w:rsidRDefault="009C56FD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спланировать систему мероприятий для передачи навыков, знаний, формирования ценностей у педагогов (молодых, опытных) с целью повышения личностного и профессионального уровня наставляемых, а также повышения качества обучения обучающихся;</w:t>
      </w:r>
    </w:p>
    <w:p w:rsidR="004C448E" w:rsidRDefault="009C56FD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организовать помощь педагогам для участия в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профессиональных</w:t>
      </w:r>
      <w:proofErr w:type="gramEnd"/>
    </w:p>
    <w:p w:rsidR="004C448E" w:rsidRDefault="009C56FD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конкурсах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новаторской деятельности.</w:t>
      </w:r>
    </w:p>
    <w:p w:rsidR="004C448E" w:rsidRDefault="004C448E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C448E" w:rsidRDefault="009C56FD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Модель «ученик-ученик»:</w:t>
      </w:r>
    </w:p>
    <w:p w:rsidR="004C448E" w:rsidRDefault="009C56FD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организовать шефство над слабоуспевающими учениками;</w:t>
      </w:r>
    </w:p>
    <w:p w:rsidR="004C448E" w:rsidRDefault="009C56FD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организовать классное шефство для участия в конкурсах, мероприятиях,</w:t>
      </w:r>
    </w:p>
    <w:p w:rsidR="004C448E" w:rsidRDefault="009C56FD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организации и проведения акций, социально-значимой деятельности;</w:t>
      </w:r>
    </w:p>
    <w:p w:rsidR="004C448E" w:rsidRDefault="009C56FD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организовать работу наставников в рамках подготовки к участию</w:t>
      </w:r>
    </w:p>
    <w:p w:rsidR="004C448E" w:rsidRDefault="009C56FD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 начальных классов в проекте «Содружество Орлят</w:t>
      </w:r>
    </w:p>
    <w:p w:rsidR="004C448E" w:rsidRDefault="009C56FD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России»;</w:t>
      </w:r>
    </w:p>
    <w:p w:rsidR="004C448E" w:rsidRDefault="009C56FD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организовать проведение акций, социально-значимых проектов, интерактивных игр, семинаров, мастер-классов, реализация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культурнообразовательных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программ в рамках шефской работы.</w:t>
      </w:r>
    </w:p>
    <w:p w:rsidR="004C448E" w:rsidRDefault="009C56FD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Модель «учитель-ученик»:</w:t>
      </w:r>
    </w:p>
    <w:p w:rsidR="004C448E" w:rsidRDefault="009C56FD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организовать разностороннюю поддержку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трудностями</w:t>
      </w:r>
    </w:p>
    <w:p w:rsidR="004C448E" w:rsidRDefault="009C56FD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обучении через разработку программ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психолого-педагогического</w:t>
      </w:r>
      <w:proofErr w:type="gramEnd"/>
    </w:p>
    <w:p w:rsidR="004C448E" w:rsidRDefault="009C56FD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сопровождения;</w:t>
      </w:r>
    </w:p>
    <w:p w:rsidR="004C448E" w:rsidRDefault="009C56FD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организовать работу с одаренными и талантливыми детьми в рамках</w:t>
      </w:r>
    </w:p>
    <w:p w:rsidR="00F820C5" w:rsidRDefault="009C56FD" w:rsidP="00F820C5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реализации подпрограммы «Одаренные дети».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cr/>
      </w:r>
      <w:r w:rsidR="00F820C5" w:rsidRPr="00F820C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r w:rsidR="00F820C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Модель «студент-ученик»:</w:t>
      </w:r>
      <w:r w:rsidR="00F820C5" w:rsidRPr="00F820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F820C5" w:rsidRDefault="00F820C5" w:rsidP="00F820C5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организовать шефство над слабоуспевающими учениками;</w:t>
      </w:r>
    </w:p>
    <w:p w:rsidR="00F820C5" w:rsidRDefault="00F820C5" w:rsidP="00F820C5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организовать классное шефство для участия в конкурсах, мероприятиях,</w:t>
      </w:r>
    </w:p>
    <w:p w:rsidR="00F820C5" w:rsidRDefault="00F820C5" w:rsidP="00F820C5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организации и проведения акций, социально-значимой деятельности;</w:t>
      </w:r>
    </w:p>
    <w:p w:rsidR="00F820C5" w:rsidRDefault="00F820C5" w:rsidP="00F820C5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организовать работу наставников в рамках подготовки к участию</w:t>
      </w:r>
    </w:p>
    <w:p w:rsidR="00F820C5" w:rsidRDefault="00F820C5" w:rsidP="00F820C5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 начальных классов в проекте «Содружество Орлят</w:t>
      </w:r>
    </w:p>
    <w:p w:rsidR="00F820C5" w:rsidRDefault="00F820C5" w:rsidP="00F820C5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России»;</w:t>
      </w:r>
    </w:p>
    <w:p w:rsidR="00F820C5" w:rsidRDefault="00F820C5" w:rsidP="00F820C5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организовать проведение акций, социально-значимых проектов, интерактивных игр, семинаров, мастер-классов, реализация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культурнообразовательных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программ в рамках шефской работы.</w:t>
      </w:r>
    </w:p>
    <w:p w:rsidR="00F820C5" w:rsidRDefault="00F820C5" w:rsidP="00F820C5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</w:p>
    <w:p w:rsidR="004C448E" w:rsidRDefault="004C448E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C448E" w:rsidRDefault="004C448E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C448E" w:rsidRDefault="009C56FD">
      <w:pPr>
        <w:keepNext/>
        <w:keepLines/>
        <w:spacing w:after="4" w:line="268" w:lineRule="auto"/>
        <w:ind w:right="471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3. РОЛЕВЫЕ МОДЕЛИ В РАМКАХ ФОРМ НАСТАВНИЧЕСТВА, РЕАЛИЗУЕМЫЕ В «НАИМЕНОВАНИЕ ОБРАЗОВАТЕЛЬНОЙ ОРГАНИЗАЦИИ» </w:t>
      </w:r>
    </w:p>
    <w:tbl>
      <w:tblPr>
        <w:tblStyle w:val="TableGrid"/>
        <w:tblW w:w="9635" w:type="dxa"/>
        <w:tblInd w:w="-108" w:type="dxa"/>
        <w:tblCellMar>
          <w:top w:w="51" w:type="dxa"/>
          <w:left w:w="5" w:type="dxa"/>
        </w:tblCellMar>
        <w:tblLook w:val="04A0" w:firstRow="1" w:lastRow="0" w:firstColumn="1" w:lastColumn="0" w:noHBand="0" w:noVBand="1"/>
      </w:tblPr>
      <w:tblGrid>
        <w:gridCol w:w="1980"/>
        <w:gridCol w:w="7655"/>
      </w:tblGrid>
      <w:tr w:rsidR="004C448E">
        <w:trPr>
          <w:trHeight w:val="564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48E" w:rsidRDefault="009C56F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Форма наставничества 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48E" w:rsidRDefault="009C56FD">
            <w:pPr>
              <w:spacing w:after="0" w:line="256" w:lineRule="auto"/>
              <w:ind w:right="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Вариации ролевых моделей </w:t>
            </w:r>
          </w:p>
        </w:tc>
      </w:tr>
      <w:tr w:rsidR="004C448E">
        <w:trPr>
          <w:trHeight w:val="2222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48E" w:rsidRDefault="009C56FD">
            <w:pPr>
              <w:spacing w:after="0" w:line="256" w:lineRule="auto"/>
              <w:ind w:right="4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Ученик-ученик 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48E" w:rsidRDefault="009C56FD">
            <w:pPr>
              <w:spacing w:after="0" w:line="2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  <w:lang w:eastAsia="ru-RU"/>
              </w:rPr>
              <w:t>−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«успевающий – неуспевающий» - классический вариант поддержки для достижения лучших образовательных результатов;  </w:t>
            </w:r>
          </w:p>
          <w:p w:rsidR="004C448E" w:rsidRDefault="009C56FD">
            <w:pPr>
              <w:spacing w:after="26" w:line="240" w:lineRule="auto"/>
              <w:ind w:right="11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  <w:lang w:eastAsia="ru-RU"/>
              </w:rPr>
              <w:t>−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«лидер – пассивный» - психоэмоциональная поддержка с адаптацией в коллективе или развитием коммуникационных, творческих, лидерских навыков;  </w:t>
            </w:r>
          </w:p>
          <w:p w:rsidR="004C448E" w:rsidRDefault="009C56FD">
            <w:pPr>
              <w:spacing w:after="0" w:line="256" w:lineRule="auto"/>
              <w:ind w:right="10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  <w:lang w:eastAsia="ru-RU"/>
              </w:rPr>
              <w:t>−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«равный – равному» - обмен навыками, например, когда наставник обладает критическим мышлением, а наставляемый – креативным; взаимная поддержка, совместная работа над проектом.  </w:t>
            </w:r>
            <w:proofErr w:type="gramEnd"/>
          </w:p>
        </w:tc>
      </w:tr>
      <w:tr w:rsidR="004C448E">
        <w:trPr>
          <w:trHeight w:val="4436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48E" w:rsidRDefault="009C56FD">
            <w:pPr>
              <w:spacing w:after="19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Учитель-учитель </w:t>
            </w:r>
          </w:p>
          <w:p w:rsidR="004C448E" w:rsidRDefault="009C56FD">
            <w:pPr>
              <w:spacing w:after="0" w:line="256" w:lineRule="auto"/>
              <w:ind w:right="7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(педагог-педагог) 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48E" w:rsidRDefault="009C56FD">
            <w:pPr>
              <w:spacing w:after="36" w:line="252" w:lineRule="auto"/>
              <w:ind w:right="1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  <w:lang w:eastAsia="ru-RU"/>
              </w:rPr>
              <w:t>−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«опытный учитель (педагог) – молодой специалист» - классический вариант поддержки для приобретения молодым специалистом необходимых профессиональных навыков (организационных, коммуникационных) и закрепления на месте работы;  </w:t>
            </w:r>
          </w:p>
          <w:p w:rsidR="004C448E" w:rsidRDefault="009C56FD">
            <w:pPr>
              <w:spacing w:after="26" w:line="256" w:lineRule="auto"/>
              <w:ind w:right="1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  <w:lang w:eastAsia="ru-RU"/>
              </w:rPr>
              <w:t>−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«лидер педагогического сообщества – педагог, испытывающий проблемы» - конкретная психоэмоциональная поддержка (проблемы: «не могу найти общий язык с учениками», «испытываю стресс во время уроков»), сочетаемая с профессиональной помощью по приобретению и развитию педагогических талантов и инициатив;  </w:t>
            </w:r>
          </w:p>
          <w:p w:rsidR="004C448E" w:rsidRDefault="009C56FD">
            <w:pPr>
              <w:spacing w:after="26" w:line="240" w:lineRule="auto"/>
              <w:ind w:right="1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  <w:lang w:eastAsia="ru-RU"/>
              </w:rPr>
              <w:t>−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«педагог-новатор – консервативный педагог» - более молодой педагог помогает опытному представителю «старой школы» овладеть современными программами, цифровыми навыками и технологиями;  </w:t>
            </w:r>
          </w:p>
          <w:p w:rsidR="004C448E" w:rsidRDefault="009C56FD">
            <w:pPr>
              <w:spacing w:after="0" w:line="256" w:lineRule="auto"/>
              <w:ind w:right="-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  <w:lang w:eastAsia="ru-RU"/>
              </w:rPr>
              <w:t>−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«опытный предметник – неопытный предметник» - опытный педагог оказывает методическую поддержку по конкретному предмету (поиск пособий, составление рабочих программ и тематических планов и т.д.).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footnoteReference w:id="1"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4C448E" w:rsidRDefault="004C448E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C448E" w:rsidRDefault="004C448E">
      <w:pPr>
        <w:spacing w:after="5008" w:line="25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C448E" w:rsidRDefault="009C56FD">
      <w:pPr>
        <w:spacing w:after="3" w:line="261" w:lineRule="auto"/>
        <w:ind w:right="1"/>
        <w:rPr>
          <w:rFonts w:ascii="Times New Roman" w:eastAsia="Times New Roman" w:hAnsi="Times New Roman" w:cs="Times New Roman"/>
          <w:color w:val="000000"/>
          <w:sz w:val="28"/>
          <w:lang w:eastAsia="ru-RU"/>
        </w:rPr>
        <w:sectPr w:rsidR="004C448E">
          <w:pgSz w:w="11906" w:h="16838"/>
          <w:pgMar w:top="909" w:right="848" w:bottom="713" w:left="1419" w:header="720" w:footer="720" w:gutter="0"/>
          <w:cols w:space="720"/>
        </w:sectPr>
      </w:pPr>
      <w:r>
        <w:rPr>
          <w:rFonts w:ascii="Times New Roman" w:eastAsia="Times New Roman" w:hAnsi="Times New Roman" w:cs="Times New Roman"/>
          <w:color w:val="000000"/>
          <w:sz w:val="20"/>
          <w:lang w:eastAsia="ru-RU"/>
        </w:rPr>
        <w:lastRenderedPageBreak/>
        <w:t xml:space="preserve">                                                           </w:t>
      </w:r>
    </w:p>
    <w:p w:rsidR="004C448E" w:rsidRDefault="009C56FD">
      <w:pPr>
        <w:spacing w:after="28" w:line="256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lang w:eastAsia="ru-RU"/>
        </w:rPr>
        <w:lastRenderedPageBreak/>
        <w:t>4.</w:t>
      </w:r>
      <w:r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6"/>
          <w:lang w:eastAsia="ru-RU"/>
        </w:rPr>
        <w:t xml:space="preserve">ТИПОВЫЕ ИНДИВИДУАЛЬНЫЕ ПЛАНЫ РАЗВИТИЯ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6"/>
          <w:lang w:eastAsia="ru-RU"/>
        </w:rPr>
        <w:t>НАСТАВЛЯЕМЫХ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6"/>
          <w:lang w:eastAsia="ru-RU"/>
        </w:rPr>
        <w:t xml:space="preserve"> ПОД РУКОВОДСТВОМ НАСТАВНИКА В </w:t>
      </w:r>
    </w:p>
    <w:p w:rsidR="004C448E" w:rsidRDefault="009C56FD">
      <w:pPr>
        <w:spacing w:after="0" w:line="256" w:lineRule="auto"/>
        <w:ind w:right="582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  <w:sz w:val="26"/>
          <w:lang w:eastAsia="ru-RU"/>
        </w:rPr>
        <w:t>РАЗРЕЗЕ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6"/>
          <w:lang w:eastAsia="ru-RU"/>
        </w:rPr>
        <w:t xml:space="preserve"> ФОРМ НАСТАВНИЧЕСТВА</w:t>
      </w:r>
      <w:r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</w:t>
      </w:r>
    </w:p>
    <w:p w:rsidR="004C448E" w:rsidRDefault="009C56FD">
      <w:pPr>
        <w:spacing w:after="107" w:line="256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6"/>
          <w:lang w:eastAsia="ru-RU"/>
        </w:rPr>
        <w:t xml:space="preserve"> </w:t>
      </w:r>
    </w:p>
    <w:p w:rsidR="004C448E" w:rsidRDefault="009C56FD">
      <w:pPr>
        <w:spacing w:after="0" w:line="256" w:lineRule="auto"/>
        <w:ind w:right="579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Форма наставничества: «Ученик - ученик» </w:t>
      </w:r>
    </w:p>
    <w:p w:rsidR="004C448E" w:rsidRDefault="009C56FD">
      <w:pPr>
        <w:spacing w:after="111" w:line="256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6"/>
          <w:lang w:eastAsia="ru-RU"/>
        </w:rPr>
        <w:t xml:space="preserve"> </w:t>
      </w:r>
    </w:p>
    <w:p w:rsidR="004C448E" w:rsidRDefault="009C56FD">
      <w:pPr>
        <w:spacing w:after="0" w:line="256" w:lineRule="auto"/>
        <w:ind w:right="581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ИНДИВИДУАЛЬНЫЙ ПЛАН РАЗВИТИЯ ПОД РУКОВОДСТВОМ НАСТАВНИКА </w:t>
      </w:r>
    </w:p>
    <w:p w:rsidR="004C448E" w:rsidRDefault="009C56FD">
      <w:pPr>
        <w:spacing w:after="52" w:line="256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4C448E" w:rsidRDefault="009C56FD">
      <w:pPr>
        <w:spacing w:after="5" w:line="268" w:lineRule="auto"/>
        <w:ind w:right="27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Форма наставничества: «Ученик-ученик». Ролевая модель: «Успевающий ученик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-н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еуспевающий ученик». </w:t>
      </w:r>
    </w:p>
    <w:p w:rsidR="004C448E" w:rsidRDefault="009C56FD">
      <w:pPr>
        <w:spacing w:after="5" w:line="268" w:lineRule="auto"/>
        <w:ind w:right="27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Ф.И.О., класс/группа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наставляемого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___________________________________________________________________________________  </w:t>
      </w:r>
    </w:p>
    <w:p w:rsidR="004C448E" w:rsidRDefault="009C56FD">
      <w:pPr>
        <w:spacing w:after="5" w:line="268" w:lineRule="auto"/>
        <w:ind w:right="68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Ф.И.О. и должность наставника </w:t>
      </w:r>
      <w:r>
        <w:rPr>
          <w:rFonts w:ascii="Times New Roman" w:eastAsia="Times New Roman" w:hAnsi="Times New Roman" w:cs="Times New Roman"/>
          <w:color w:val="000000"/>
          <w:sz w:val="24"/>
          <w:u w:val="single" w:color="000000"/>
          <w:lang w:eastAsia="ru-RU"/>
        </w:rPr>
        <w:t>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Срок осуществления плана: с «___» _______20__ г. по «____» ___________20___ г. </w:t>
      </w:r>
    </w:p>
    <w:p w:rsidR="004C448E" w:rsidRDefault="009C56FD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tbl>
      <w:tblPr>
        <w:tblStyle w:val="TableGrid"/>
        <w:tblW w:w="15386" w:type="dxa"/>
        <w:tblInd w:w="-108" w:type="dxa"/>
        <w:tblCellMar>
          <w:top w:w="7" w:type="dxa"/>
          <w:left w:w="108" w:type="dxa"/>
          <w:right w:w="50" w:type="dxa"/>
        </w:tblCellMar>
        <w:tblLook w:val="04A0" w:firstRow="1" w:lastRow="0" w:firstColumn="1" w:lastColumn="0" w:noHBand="0" w:noVBand="1"/>
      </w:tblPr>
      <w:tblGrid>
        <w:gridCol w:w="708"/>
        <w:gridCol w:w="5456"/>
        <w:gridCol w:w="833"/>
        <w:gridCol w:w="5158"/>
        <w:gridCol w:w="1726"/>
        <w:gridCol w:w="1505"/>
      </w:tblGrid>
      <w:tr w:rsidR="004C448E">
        <w:trPr>
          <w:trHeight w:val="56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48E" w:rsidRDefault="009C56F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 xml:space="preserve">№ </w:t>
            </w:r>
          </w:p>
          <w:p w:rsidR="004C448E" w:rsidRDefault="009C56FD">
            <w:pPr>
              <w:spacing w:after="0" w:line="256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 xml:space="preserve"> </w:t>
            </w:r>
          </w:p>
        </w:tc>
        <w:tc>
          <w:tcPr>
            <w:tcW w:w="5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48E" w:rsidRDefault="009C56FD">
            <w:pPr>
              <w:spacing w:after="0" w:line="256" w:lineRule="auto"/>
              <w:ind w:right="5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 xml:space="preserve">Проект, задание 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48E" w:rsidRDefault="009C56F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 xml:space="preserve">Срок </w:t>
            </w:r>
          </w:p>
          <w:p w:rsidR="004C448E" w:rsidRDefault="009C56FD">
            <w:pPr>
              <w:spacing w:after="0" w:line="256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 xml:space="preserve"> </w:t>
            </w:r>
          </w:p>
        </w:tc>
        <w:tc>
          <w:tcPr>
            <w:tcW w:w="5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48E" w:rsidRDefault="009C56FD">
            <w:pPr>
              <w:spacing w:after="0" w:line="256" w:lineRule="auto"/>
              <w:ind w:right="61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 xml:space="preserve">Планируемый результат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48E" w:rsidRDefault="009C56FD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 xml:space="preserve">Фактический </w:t>
            </w:r>
          </w:p>
          <w:p w:rsidR="004C448E" w:rsidRDefault="009C56F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 xml:space="preserve">результат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48E" w:rsidRDefault="009C56F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 xml:space="preserve">Оценка наставника </w:t>
            </w:r>
          </w:p>
        </w:tc>
      </w:tr>
      <w:tr w:rsidR="004C448E">
        <w:trPr>
          <w:trHeight w:val="28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C448E" w:rsidRDefault="004C448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  <w:tc>
          <w:tcPr>
            <w:tcW w:w="1317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C448E" w:rsidRDefault="009C56F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 xml:space="preserve">Раздел 1. Анализ трудностей и способы их преодоления </w:t>
            </w:r>
          </w:p>
        </w:tc>
        <w:tc>
          <w:tcPr>
            <w:tcW w:w="15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C448E" w:rsidRDefault="004C448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</w:tr>
      <w:tr w:rsidR="004C448E">
        <w:trPr>
          <w:trHeight w:val="83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48E" w:rsidRDefault="009C56F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1.1. </w:t>
            </w:r>
          </w:p>
        </w:tc>
        <w:tc>
          <w:tcPr>
            <w:tcW w:w="5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48E" w:rsidRDefault="009C56FD">
            <w:pPr>
              <w:spacing w:after="0" w:line="256" w:lineRule="auto"/>
              <w:ind w:right="6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Провести самодиагностику на предмет определения приоритетных направлений развития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48E" w:rsidRDefault="009C56F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</w:p>
        </w:tc>
        <w:tc>
          <w:tcPr>
            <w:tcW w:w="51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48E" w:rsidRDefault="009C56FD">
            <w:pPr>
              <w:spacing w:after="46" w:line="237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Определен перечень дефицитных компетенций, требующих развития; сформулирован перечень </w:t>
            </w:r>
          </w:p>
          <w:p w:rsidR="004C448E" w:rsidRDefault="009C56F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тем консультаций с наставником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48E" w:rsidRDefault="009C56F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48E" w:rsidRDefault="009C56F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</w:p>
        </w:tc>
      </w:tr>
      <w:tr w:rsidR="004C448E">
        <w:trPr>
          <w:trHeight w:val="56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48E" w:rsidRDefault="009C56F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1.2. </w:t>
            </w:r>
          </w:p>
        </w:tc>
        <w:tc>
          <w:tcPr>
            <w:tcW w:w="5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48E" w:rsidRDefault="009C56FD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Провести диагностическую/развивающую беседу с наставником, для уточнения зон развития  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48E" w:rsidRDefault="009C56F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48E" w:rsidRDefault="004C44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48E" w:rsidRDefault="009C56F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48E" w:rsidRDefault="009C56F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</w:p>
        </w:tc>
      </w:tr>
      <w:tr w:rsidR="004C448E">
        <w:trPr>
          <w:trHeight w:val="139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48E" w:rsidRDefault="009C56F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1.3. </w:t>
            </w:r>
          </w:p>
        </w:tc>
        <w:tc>
          <w:tcPr>
            <w:tcW w:w="5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48E" w:rsidRDefault="009C56FD">
            <w:pPr>
              <w:spacing w:after="0" w:line="256" w:lineRule="auto"/>
              <w:ind w:right="5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Разработать меры по преодолению трудностей (в учебе, развитии личностных компетенция, достижении спортивных результатов, подготовки и реализации проекта и др.) с учетом тем мероприятий раздела 2. 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48E" w:rsidRDefault="009C56F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</w:p>
        </w:tc>
        <w:tc>
          <w:tcPr>
            <w:tcW w:w="5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48E" w:rsidRDefault="009C56FD">
            <w:pPr>
              <w:spacing w:after="0" w:line="256" w:lineRule="auto"/>
              <w:ind w:right="6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Разработаны меры преодоления трудностей и ожидаемые результаты по итогам его реализации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48E" w:rsidRDefault="009C56F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48E" w:rsidRDefault="009C56F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</w:p>
        </w:tc>
      </w:tr>
    </w:tbl>
    <w:p w:rsidR="004C448E" w:rsidRDefault="009C56FD">
      <w:pPr>
        <w:spacing w:after="37" w:line="256" w:lineRule="auto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lang w:eastAsia="ru-RU"/>
        </w:rPr>
        <w:tab/>
        <w:t xml:space="preserve"> </w:t>
      </w:r>
    </w:p>
    <w:p w:rsidR="004C448E" w:rsidRDefault="004C448E">
      <w:pPr>
        <w:spacing w:after="37" w:line="256" w:lineRule="auto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</w:p>
    <w:p w:rsidR="004C448E" w:rsidRDefault="004C448E">
      <w:pPr>
        <w:spacing w:after="37" w:line="256" w:lineRule="auto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</w:p>
    <w:p w:rsidR="004C448E" w:rsidRDefault="004C448E">
      <w:pPr>
        <w:spacing w:after="37" w:line="256" w:lineRule="auto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</w:p>
    <w:p w:rsidR="004C448E" w:rsidRDefault="004C448E">
      <w:pPr>
        <w:spacing w:after="37" w:line="256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4C448E" w:rsidRDefault="009C56FD">
      <w:pPr>
        <w:spacing w:after="39" w:line="256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strike/>
          <w:color w:val="000000"/>
          <w:sz w:val="20"/>
          <w:lang w:eastAsia="ru-RU"/>
        </w:rPr>
        <w:t xml:space="preserve">                                                         </w:t>
      </w:r>
    </w:p>
    <w:tbl>
      <w:tblPr>
        <w:tblStyle w:val="TableGrid"/>
        <w:tblW w:w="15386" w:type="dxa"/>
        <w:tblInd w:w="-108" w:type="dxa"/>
        <w:tblCellMar>
          <w:top w:w="7" w:type="dxa"/>
          <w:left w:w="108" w:type="dxa"/>
        </w:tblCellMar>
        <w:tblLook w:val="04A0" w:firstRow="1" w:lastRow="0" w:firstColumn="1" w:lastColumn="0" w:noHBand="0" w:noVBand="1"/>
      </w:tblPr>
      <w:tblGrid>
        <w:gridCol w:w="708"/>
        <w:gridCol w:w="5456"/>
        <w:gridCol w:w="833"/>
        <w:gridCol w:w="5158"/>
        <w:gridCol w:w="1726"/>
        <w:gridCol w:w="1505"/>
      </w:tblGrid>
      <w:tr w:rsidR="004C448E">
        <w:trPr>
          <w:trHeight w:val="286"/>
        </w:trPr>
        <w:tc>
          <w:tcPr>
            <w:tcW w:w="153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48E" w:rsidRDefault="009C56FD">
            <w:pPr>
              <w:spacing w:after="0" w:line="256" w:lineRule="auto"/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lastRenderedPageBreak/>
              <w:t>Раздел 2. Направления развития ученика</w:t>
            </w:r>
          </w:p>
        </w:tc>
      </w:tr>
      <w:tr w:rsidR="004C448E">
        <w:trPr>
          <w:trHeight w:val="83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48E" w:rsidRDefault="009C56F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2.1. </w:t>
            </w:r>
          </w:p>
        </w:tc>
        <w:tc>
          <w:tcPr>
            <w:tcW w:w="5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48E" w:rsidRDefault="009C56FD">
            <w:pPr>
              <w:spacing w:after="0" w:line="256" w:lineRule="auto"/>
              <w:ind w:right="6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Познакомиться с основной и дополнительной литературой,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тематическими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интернет-ресурсами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по направлению, которое вызывает затруднения 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48E" w:rsidRDefault="009C56F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</w:p>
        </w:tc>
        <w:tc>
          <w:tcPr>
            <w:tcW w:w="5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48E" w:rsidRDefault="009C56FD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Определен перечень литературы,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интернетсайтов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для изучения, изучены …  (перечень)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48E" w:rsidRDefault="009C56F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48E" w:rsidRDefault="009C56F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</w:p>
        </w:tc>
      </w:tr>
      <w:tr w:rsidR="004C448E">
        <w:trPr>
          <w:trHeight w:val="166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48E" w:rsidRDefault="009C56F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2.2. </w:t>
            </w:r>
          </w:p>
        </w:tc>
        <w:tc>
          <w:tcPr>
            <w:tcW w:w="5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48E" w:rsidRDefault="009C56FD">
            <w:pPr>
              <w:spacing w:after="0" w:line="256" w:lineRule="auto"/>
              <w:ind w:right="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Перенять успешный опыт наставника по подготовке домашнего задания (написания доклада, выполнения упражнений, заучивания стихотворений и т.д.)/ подготовки к контрольным работам/ самостоятельных тренировок/разработки проекта и пр. 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48E" w:rsidRDefault="009C56F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</w:p>
        </w:tc>
        <w:tc>
          <w:tcPr>
            <w:tcW w:w="5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48E" w:rsidRDefault="009C56FD">
            <w:pPr>
              <w:spacing w:after="0" w:line="256" w:lineRule="auto"/>
              <w:ind w:right="6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Сформировано понимание на основе изучения опыта наставника, как успешно подготовить домашнее задание (написать доклад, выполнить упражнения, заучить стихотворения и т.д.)/…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48E" w:rsidRDefault="009C56F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48E" w:rsidRDefault="009C56F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</w:p>
        </w:tc>
      </w:tr>
      <w:tr w:rsidR="004C448E">
        <w:trPr>
          <w:trHeight w:val="139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48E" w:rsidRDefault="009C56F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2.3. </w:t>
            </w:r>
          </w:p>
        </w:tc>
        <w:tc>
          <w:tcPr>
            <w:tcW w:w="5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48E" w:rsidRDefault="009C56FD">
            <w:pPr>
              <w:spacing w:after="0" w:line="256" w:lineRule="auto"/>
              <w:ind w:right="6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Сформировать правила поведения на уроке (как вести конспект, запоминать информацию, выступать с докладом и пр.); тренировке, общественной, проектной деятельности и др. для повышения результативности 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48E" w:rsidRDefault="009C56F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</w:p>
        </w:tc>
        <w:tc>
          <w:tcPr>
            <w:tcW w:w="5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48E" w:rsidRDefault="009C56FD">
            <w:pPr>
              <w:spacing w:after="0" w:line="256" w:lineRule="auto"/>
              <w:ind w:right="6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Сформировано понимание, как повысить результативность (успеваемость) на уроке, тренировке, проведении общественного мероприятия и др.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48E" w:rsidRDefault="009C56F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48E" w:rsidRDefault="009C56F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</w:p>
        </w:tc>
      </w:tr>
      <w:tr w:rsidR="004C448E">
        <w:trPr>
          <w:trHeight w:val="83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48E" w:rsidRDefault="009C56F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2.4. </w:t>
            </w:r>
          </w:p>
        </w:tc>
        <w:tc>
          <w:tcPr>
            <w:tcW w:w="5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48E" w:rsidRDefault="009C56FD">
            <w:pPr>
              <w:spacing w:after="0" w:line="256" w:lineRule="auto"/>
              <w:ind w:right="6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Освоить эффективные подходы к планированию учебной (спортивной, тренировочной, проектной, общественной и др.) деятельности  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48E" w:rsidRDefault="009C56F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</w:p>
        </w:tc>
        <w:tc>
          <w:tcPr>
            <w:tcW w:w="5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48E" w:rsidRDefault="009C56FD">
            <w:pPr>
              <w:spacing w:after="47" w:line="237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Освоены навыки планирования учебной (спортивной, общественной) деятельности </w:t>
            </w:r>
          </w:p>
          <w:p w:rsidR="004C448E" w:rsidRDefault="009C56F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(указать), определены приоритеты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48E" w:rsidRDefault="009C56F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48E" w:rsidRDefault="009C56F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</w:p>
        </w:tc>
      </w:tr>
      <w:tr w:rsidR="004C448E">
        <w:trPr>
          <w:trHeight w:val="166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48E" w:rsidRDefault="009C56F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2.5. </w:t>
            </w:r>
          </w:p>
        </w:tc>
        <w:tc>
          <w:tcPr>
            <w:tcW w:w="5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48E" w:rsidRDefault="009C56FD">
            <w:pPr>
              <w:spacing w:after="0" w:line="256" w:lineRule="auto"/>
              <w:ind w:right="6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Познакомиться с успешным опытом (указать авторов) учебной деятельности, тренировочного процесса, подготовки и проведения публичных выступлений, подготовки проектов, участия в олимпиадах и конкурсах и др.  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48E" w:rsidRDefault="009C56F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</w:p>
        </w:tc>
        <w:tc>
          <w:tcPr>
            <w:tcW w:w="5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48E" w:rsidRDefault="009C56FD">
            <w:pPr>
              <w:spacing w:after="0" w:line="256" w:lineRule="auto"/>
              <w:ind w:right="6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Изучен успешный опыт по выбранному направлению развития, определено, что из изученного опыта можно применить на практике для повышения результативности учебной (спортивной, общественной) деятельности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48E" w:rsidRDefault="009C56F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48E" w:rsidRDefault="009C56F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</w:p>
        </w:tc>
      </w:tr>
      <w:tr w:rsidR="004C448E">
        <w:trPr>
          <w:trHeight w:val="111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48E" w:rsidRDefault="009C56F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2.6. </w:t>
            </w:r>
          </w:p>
        </w:tc>
        <w:tc>
          <w:tcPr>
            <w:tcW w:w="5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48E" w:rsidRDefault="009C56FD">
            <w:pPr>
              <w:spacing w:after="44" w:line="237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Принять участие в олимпиаде, конкурсе, соревнованиях с последующим разбором </w:t>
            </w:r>
          </w:p>
          <w:p w:rsidR="004C448E" w:rsidRDefault="009C56F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полученного опыта 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48E" w:rsidRDefault="009C56F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</w:p>
        </w:tc>
        <w:tc>
          <w:tcPr>
            <w:tcW w:w="5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48E" w:rsidRDefault="009C56FD">
            <w:pPr>
              <w:spacing w:after="25" w:line="254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По итогам участия в олимпиаде/конкурсе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занято ___ место/получен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статус лауреата; </w:t>
            </w:r>
          </w:p>
          <w:p w:rsidR="004C448E" w:rsidRDefault="009C56F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По итогам соревнования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по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…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48E" w:rsidRDefault="009C56F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48E" w:rsidRDefault="009C56F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</w:p>
        </w:tc>
      </w:tr>
      <w:tr w:rsidR="004C448E">
        <w:trPr>
          <w:trHeight w:val="56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48E" w:rsidRDefault="009C56F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2.7. </w:t>
            </w:r>
          </w:p>
        </w:tc>
        <w:tc>
          <w:tcPr>
            <w:tcW w:w="5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48E" w:rsidRDefault="009C56FD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Выступить с докладом об ученическом проекте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на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… 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48E" w:rsidRDefault="009C56F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</w:p>
        </w:tc>
        <w:tc>
          <w:tcPr>
            <w:tcW w:w="5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48E" w:rsidRDefault="009C56F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Доклад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ab/>
              <w:t xml:space="preserve">представлен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ab/>
              <w:t>на общешкольном, классном мероприятии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48E" w:rsidRDefault="009C56F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48E" w:rsidRDefault="009C56F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</w:p>
        </w:tc>
      </w:tr>
      <w:tr w:rsidR="004C448E">
        <w:trPr>
          <w:trHeight w:val="111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48E" w:rsidRDefault="009C56F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2.8.  </w:t>
            </w:r>
          </w:p>
        </w:tc>
        <w:tc>
          <w:tcPr>
            <w:tcW w:w="5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48E" w:rsidRDefault="009C56FD">
            <w:pPr>
              <w:spacing w:after="0" w:line="256" w:lineRule="auto"/>
              <w:ind w:right="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Изучить основы финансовой грамотности, совместно с наставником организовать и провести внеклассное мероприятие, посвященное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lastRenderedPageBreak/>
              <w:t xml:space="preserve">повышению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финграмотности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48E" w:rsidRDefault="009C56F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lastRenderedPageBreak/>
              <w:t xml:space="preserve"> </w:t>
            </w:r>
          </w:p>
        </w:tc>
        <w:tc>
          <w:tcPr>
            <w:tcW w:w="5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48E" w:rsidRDefault="009C56FD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Проведен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квест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по формированию финансовой грамотности 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48E" w:rsidRDefault="009C56F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48E" w:rsidRDefault="009C56F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</w:p>
        </w:tc>
      </w:tr>
      <w:tr w:rsidR="004C448E">
        <w:trPr>
          <w:trHeight w:val="562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C448E" w:rsidRDefault="009C56F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lastRenderedPageBreak/>
              <w:t xml:space="preserve">2.9. </w:t>
            </w:r>
          </w:p>
        </w:tc>
        <w:tc>
          <w:tcPr>
            <w:tcW w:w="54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C448E" w:rsidRDefault="009C56FD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Совместно с наставником принять участие в мероприятиях, посвященных формированию </w:t>
            </w:r>
          </w:p>
          <w:p w:rsidR="004C448E" w:rsidRDefault="009C56FD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финансовой грамотности в РФ и РК (форумы, фестивали, конкурсы </w:t>
            </w:r>
            <w:proofErr w:type="gramEnd"/>
          </w:p>
        </w:tc>
        <w:tc>
          <w:tcPr>
            <w:tcW w:w="8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C448E" w:rsidRDefault="009C56F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</w:p>
        </w:tc>
        <w:tc>
          <w:tcPr>
            <w:tcW w:w="51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C448E" w:rsidRDefault="009C56FD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Приятие участия в форумах, фестивалях, конкурсах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48E" w:rsidRDefault="009C56F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48E" w:rsidRDefault="009C56F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</w:p>
        </w:tc>
      </w:tr>
      <w:tr w:rsidR="004C448E">
        <w:trPr>
          <w:trHeight w:val="562"/>
        </w:trPr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48E" w:rsidRDefault="004C448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  <w:tc>
          <w:tcPr>
            <w:tcW w:w="54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48E" w:rsidRDefault="004C448E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  <w:tc>
          <w:tcPr>
            <w:tcW w:w="8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48E" w:rsidRDefault="004C448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  <w:tc>
          <w:tcPr>
            <w:tcW w:w="51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48E" w:rsidRDefault="004C448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48E" w:rsidRDefault="004C448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48E" w:rsidRDefault="004C448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</w:tr>
      <w:tr w:rsidR="004C448E">
        <w:trPr>
          <w:trHeight w:val="111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48E" w:rsidRDefault="009C56F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2.10.  </w:t>
            </w:r>
          </w:p>
        </w:tc>
        <w:tc>
          <w:tcPr>
            <w:tcW w:w="5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48E" w:rsidRDefault="009C56FD">
            <w:pPr>
              <w:spacing w:after="47" w:line="237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Изучить основы предпринимательской деятельности, определить возможности </w:t>
            </w:r>
          </w:p>
          <w:p w:rsidR="004C448E" w:rsidRDefault="009C56F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молодежного предпринимательства  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48E" w:rsidRDefault="009C56F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</w:p>
        </w:tc>
        <w:tc>
          <w:tcPr>
            <w:tcW w:w="5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48E" w:rsidRDefault="009C56FD">
            <w:pPr>
              <w:spacing w:after="47" w:line="237" w:lineRule="auto"/>
              <w:ind w:right="11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Сформировано понимание специфики предпринимательской деятельности в молодежной среде и определены ее </w:t>
            </w:r>
          </w:p>
          <w:p w:rsidR="004C448E" w:rsidRDefault="009C56F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возможности в г. Сыктывкаре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48E" w:rsidRDefault="009C56F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48E" w:rsidRDefault="009C56F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</w:p>
        </w:tc>
      </w:tr>
      <w:tr w:rsidR="004C448E">
        <w:trPr>
          <w:trHeight w:val="111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48E" w:rsidRDefault="009C56F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2.11. </w:t>
            </w:r>
          </w:p>
        </w:tc>
        <w:tc>
          <w:tcPr>
            <w:tcW w:w="5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48E" w:rsidRDefault="009C56FD">
            <w:pPr>
              <w:spacing w:after="0" w:line="256" w:lineRule="auto"/>
              <w:ind w:right="1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Сформировать понимание эффективного поведения при возникновении конфликтных ситуаций в ОО, познакомиться со способами их профилактики и урегулирования 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48E" w:rsidRDefault="009C56F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</w:p>
        </w:tc>
        <w:tc>
          <w:tcPr>
            <w:tcW w:w="5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48E" w:rsidRDefault="009C56FD">
            <w:pPr>
              <w:spacing w:after="46" w:line="237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Определены действенные методы поведения и профилактики в конфликтных ситуациях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</w:p>
          <w:p w:rsidR="004C448E" w:rsidRDefault="009C56F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классе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/студенческой группе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48E" w:rsidRDefault="009C56F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48E" w:rsidRDefault="009C56F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</w:p>
        </w:tc>
      </w:tr>
      <w:tr w:rsidR="004C448E">
        <w:trPr>
          <w:trHeight w:val="83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48E" w:rsidRDefault="009C56F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2.12. </w:t>
            </w:r>
          </w:p>
        </w:tc>
        <w:tc>
          <w:tcPr>
            <w:tcW w:w="5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48E" w:rsidRDefault="009C56FD">
            <w:pPr>
              <w:spacing w:after="0" w:line="256" w:lineRule="auto"/>
              <w:ind w:right="11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Записаться в кружок, спортивную секцию, клуб по интересам и др. с учетом выбранного направления развития 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48E" w:rsidRDefault="009C56F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</w:p>
        </w:tc>
        <w:tc>
          <w:tcPr>
            <w:tcW w:w="5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48E" w:rsidRDefault="009C56F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Стал участником спортивной секции, кружка, клуба по интересам, волонтером и др.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48E" w:rsidRDefault="009C56F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48E" w:rsidRDefault="009C56F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</w:p>
        </w:tc>
      </w:tr>
    </w:tbl>
    <w:p w:rsidR="004C448E" w:rsidRDefault="009C56FD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4C448E" w:rsidRDefault="009C56FD">
      <w:pPr>
        <w:tabs>
          <w:tab w:val="center" w:pos="10610"/>
        </w:tabs>
        <w:spacing w:after="5" w:line="268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Подпись наставника</w:t>
      </w:r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___________________________ </w:t>
      </w:r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Подпись наставляемого сотрудника</w:t>
      </w:r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_______________________ </w:t>
      </w:r>
    </w:p>
    <w:p w:rsidR="004C448E" w:rsidRDefault="009C56FD">
      <w:pPr>
        <w:tabs>
          <w:tab w:val="center" w:pos="13246"/>
        </w:tabs>
        <w:spacing w:after="126" w:line="268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                                    «____» _________ 20__г.</w:t>
      </w:r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«____» _________ 20__ г.</w:t>
      </w:r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:rsidR="00A56A3C" w:rsidRDefault="009C56FD" w:rsidP="00A56A3C">
      <w:pPr>
        <w:spacing w:after="0" w:line="256" w:lineRule="auto"/>
        <w:ind w:right="579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="00A56A3C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Форма наставничества: «Студен</w:t>
      </w:r>
      <w:proofErr w:type="gramStart"/>
      <w:r w:rsidR="00A56A3C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т-</w:t>
      </w:r>
      <w:proofErr w:type="gramEnd"/>
      <w:r w:rsidR="00A56A3C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ученик» </w:t>
      </w:r>
    </w:p>
    <w:p w:rsidR="00A56A3C" w:rsidRDefault="00A56A3C" w:rsidP="00A56A3C">
      <w:pPr>
        <w:spacing w:after="111" w:line="256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6"/>
          <w:lang w:eastAsia="ru-RU"/>
        </w:rPr>
        <w:t xml:space="preserve"> </w:t>
      </w:r>
    </w:p>
    <w:p w:rsidR="00A56A3C" w:rsidRDefault="00A56A3C" w:rsidP="00A56A3C">
      <w:pPr>
        <w:spacing w:after="0" w:line="256" w:lineRule="auto"/>
        <w:ind w:right="581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ИНДИВИДУАЛЬНЫЙ ПЛАН РАЗВИТИЯ ПОД РУКОВОДСТВОМ НАСТАВНИКА </w:t>
      </w:r>
    </w:p>
    <w:p w:rsidR="00A56A3C" w:rsidRDefault="00A56A3C" w:rsidP="00A56A3C">
      <w:pPr>
        <w:spacing w:after="52" w:line="256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A56A3C" w:rsidRDefault="00A56A3C" w:rsidP="00A56A3C">
      <w:pPr>
        <w:spacing w:after="5" w:line="268" w:lineRule="auto"/>
        <w:ind w:right="27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Форма наставничества: «Студент-ученик». Ролевая модель: «</w:t>
      </w:r>
      <w:proofErr w:type="gramStart"/>
      <w:r w:rsidR="00BD57CC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студент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-неуспевающий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ученик». </w:t>
      </w:r>
    </w:p>
    <w:p w:rsidR="00A56A3C" w:rsidRDefault="00A56A3C" w:rsidP="00A56A3C">
      <w:pPr>
        <w:spacing w:after="5" w:line="268" w:lineRule="auto"/>
        <w:ind w:right="27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Ф.И.О., класс/группа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наставляемого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___________________________________________________________________________________  </w:t>
      </w:r>
    </w:p>
    <w:p w:rsidR="00A56A3C" w:rsidRDefault="00A56A3C" w:rsidP="00A56A3C">
      <w:pPr>
        <w:spacing w:after="5" w:line="268" w:lineRule="auto"/>
        <w:ind w:right="68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Ф.И.О. и должность наставника </w:t>
      </w:r>
      <w:r>
        <w:rPr>
          <w:rFonts w:ascii="Times New Roman" w:eastAsia="Times New Roman" w:hAnsi="Times New Roman" w:cs="Times New Roman"/>
          <w:color w:val="000000"/>
          <w:sz w:val="24"/>
          <w:u w:val="single" w:color="000000"/>
          <w:lang w:eastAsia="ru-RU"/>
        </w:rPr>
        <w:t>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Срок осуществления плана: с «___» _______20__ г. по «____» ___________20___ г. </w:t>
      </w:r>
    </w:p>
    <w:p w:rsidR="00A56A3C" w:rsidRDefault="00A56A3C" w:rsidP="00A56A3C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tbl>
      <w:tblPr>
        <w:tblStyle w:val="TableGrid"/>
        <w:tblW w:w="15386" w:type="dxa"/>
        <w:tblInd w:w="-108" w:type="dxa"/>
        <w:tblCellMar>
          <w:top w:w="7" w:type="dxa"/>
          <w:left w:w="108" w:type="dxa"/>
          <w:right w:w="50" w:type="dxa"/>
        </w:tblCellMar>
        <w:tblLook w:val="04A0" w:firstRow="1" w:lastRow="0" w:firstColumn="1" w:lastColumn="0" w:noHBand="0" w:noVBand="1"/>
      </w:tblPr>
      <w:tblGrid>
        <w:gridCol w:w="708"/>
        <w:gridCol w:w="5456"/>
        <w:gridCol w:w="833"/>
        <w:gridCol w:w="5158"/>
        <w:gridCol w:w="1726"/>
        <w:gridCol w:w="1505"/>
      </w:tblGrid>
      <w:tr w:rsidR="00A56A3C" w:rsidTr="009D7A93">
        <w:trPr>
          <w:trHeight w:val="56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3C" w:rsidRDefault="00A56A3C" w:rsidP="009D7A93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lastRenderedPageBreak/>
              <w:t xml:space="preserve">№ </w:t>
            </w:r>
          </w:p>
          <w:p w:rsidR="00A56A3C" w:rsidRDefault="00A56A3C" w:rsidP="009D7A93">
            <w:pPr>
              <w:spacing w:after="0" w:line="256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 xml:space="preserve"> </w:t>
            </w:r>
          </w:p>
        </w:tc>
        <w:tc>
          <w:tcPr>
            <w:tcW w:w="5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3C" w:rsidRDefault="00A56A3C" w:rsidP="009D7A93">
            <w:pPr>
              <w:spacing w:after="0" w:line="256" w:lineRule="auto"/>
              <w:ind w:right="5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 xml:space="preserve">Проект, задание 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3C" w:rsidRDefault="00A56A3C" w:rsidP="009D7A93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 xml:space="preserve">Срок </w:t>
            </w:r>
          </w:p>
          <w:p w:rsidR="00A56A3C" w:rsidRDefault="00A56A3C" w:rsidP="009D7A93">
            <w:pPr>
              <w:spacing w:after="0" w:line="256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 xml:space="preserve"> </w:t>
            </w:r>
          </w:p>
        </w:tc>
        <w:tc>
          <w:tcPr>
            <w:tcW w:w="5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3C" w:rsidRDefault="00A56A3C" w:rsidP="009D7A93">
            <w:pPr>
              <w:spacing w:after="0" w:line="256" w:lineRule="auto"/>
              <w:ind w:right="61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 xml:space="preserve">Планируемый результат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3C" w:rsidRDefault="00A56A3C" w:rsidP="009D7A9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 xml:space="preserve">Фактический </w:t>
            </w:r>
          </w:p>
          <w:p w:rsidR="00A56A3C" w:rsidRDefault="00A56A3C" w:rsidP="009D7A93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 xml:space="preserve">результат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3C" w:rsidRDefault="00A56A3C" w:rsidP="009D7A9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 xml:space="preserve">Оценка наставника </w:t>
            </w:r>
          </w:p>
        </w:tc>
      </w:tr>
      <w:tr w:rsidR="00A56A3C" w:rsidTr="009D7A93">
        <w:trPr>
          <w:trHeight w:val="28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56A3C" w:rsidRDefault="00A56A3C" w:rsidP="009D7A93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  <w:tc>
          <w:tcPr>
            <w:tcW w:w="1317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56A3C" w:rsidRDefault="00A56A3C" w:rsidP="009D7A9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 xml:space="preserve">Раздел 1. Анализ трудностей и способы их преодоления </w:t>
            </w:r>
          </w:p>
        </w:tc>
        <w:tc>
          <w:tcPr>
            <w:tcW w:w="15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56A3C" w:rsidRDefault="00A56A3C" w:rsidP="009D7A93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</w:tr>
      <w:tr w:rsidR="00A56A3C" w:rsidTr="009D7A93">
        <w:trPr>
          <w:trHeight w:val="83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3C" w:rsidRDefault="00A56A3C" w:rsidP="009D7A93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1.1. </w:t>
            </w:r>
          </w:p>
        </w:tc>
        <w:tc>
          <w:tcPr>
            <w:tcW w:w="5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3C" w:rsidRDefault="00A56A3C" w:rsidP="009D7A93">
            <w:pPr>
              <w:spacing w:after="0" w:line="256" w:lineRule="auto"/>
              <w:ind w:right="6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Провести самодиагностику на предмет определения приоритетных направлений развития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3C" w:rsidRDefault="00A56A3C" w:rsidP="009D7A93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</w:p>
        </w:tc>
        <w:tc>
          <w:tcPr>
            <w:tcW w:w="51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3C" w:rsidRDefault="00A56A3C" w:rsidP="009D7A93">
            <w:pPr>
              <w:spacing w:after="46" w:line="237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Определен перечень дефицитных компетенций, требующих развития; сформулирован перечень </w:t>
            </w:r>
          </w:p>
          <w:p w:rsidR="00A56A3C" w:rsidRDefault="00A56A3C" w:rsidP="009D7A93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тем консультаций с наставником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3C" w:rsidRDefault="00A56A3C" w:rsidP="009D7A93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3C" w:rsidRDefault="00A56A3C" w:rsidP="009D7A93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</w:p>
        </w:tc>
      </w:tr>
      <w:tr w:rsidR="00A56A3C" w:rsidTr="009D7A93">
        <w:trPr>
          <w:trHeight w:val="56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3C" w:rsidRDefault="00A56A3C" w:rsidP="009D7A93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1.2. </w:t>
            </w:r>
          </w:p>
        </w:tc>
        <w:tc>
          <w:tcPr>
            <w:tcW w:w="5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3C" w:rsidRDefault="00A56A3C" w:rsidP="009D7A9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Провести диагностическую/развивающую беседу с наставником, для уточнения зон развития  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3C" w:rsidRDefault="00A56A3C" w:rsidP="009D7A93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A3C" w:rsidRDefault="00A56A3C" w:rsidP="009D7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3C" w:rsidRDefault="00A56A3C" w:rsidP="009D7A93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3C" w:rsidRDefault="00A56A3C" w:rsidP="009D7A93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</w:p>
        </w:tc>
      </w:tr>
      <w:tr w:rsidR="00A56A3C" w:rsidTr="009D7A93">
        <w:trPr>
          <w:trHeight w:val="139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3C" w:rsidRDefault="00A56A3C" w:rsidP="009D7A93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1.3. </w:t>
            </w:r>
          </w:p>
        </w:tc>
        <w:tc>
          <w:tcPr>
            <w:tcW w:w="5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3C" w:rsidRDefault="00A56A3C" w:rsidP="009D7A93">
            <w:pPr>
              <w:spacing w:after="0" w:line="256" w:lineRule="auto"/>
              <w:ind w:right="5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Разработать меры по преодолению трудностей (в учебе, развитии личностных компетенция, достижении спортивных результатов, подготовки и реализации проекта и др.) с учетом тем мероприятий раздела 2. 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3C" w:rsidRDefault="00A56A3C" w:rsidP="009D7A93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</w:p>
        </w:tc>
        <w:tc>
          <w:tcPr>
            <w:tcW w:w="5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3C" w:rsidRDefault="00A56A3C" w:rsidP="009D7A93">
            <w:pPr>
              <w:spacing w:after="0" w:line="256" w:lineRule="auto"/>
              <w:ind w:right="6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Разработаны меры преодоления трудностей и ожидаемые результаты по итогам его реализации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3C" w:rsidRDefault="00A56A3C" w:rsidP="009D7A93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3C" w:rsidRDefault="00A56A3C" w:rsidP="009D7A93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</w:p>
        </w:tc>
      </w:tr>
    </w:tbl>
    <w:p w:rsidR="00A56A3C" w:rsidRDefault="00A56A3C" w:rsidP="00A56A3C">
      <w:pPr>
        <w:spacing w:after="37" w:line="256" w:lineRule="auto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lang w:eastAsia="ru-RU"/>
        </w:rPr>
        <w:tab/>
        <w:t xml:space="preserve"> </w:t>
      </w:r>
    </w:p>
    <w:p w:rsidR="00A56A3C" w:rsidRDefault="00A56A3C" w:rsidP="00A56A3C">
      <w:pPr>
        <w:spacing w:after="37" w:line="256" w:lineRule="auto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</w:p>
    <w:p w:rsidR="00A56A3C" w:rsidRDefault="00A56A3C" w:rsidP="00A56A3C">
      <w:pPr>
        <w:spacing w:after="37" w:line="256" w:lineRule="auto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</w:p>
    <w:p w:rsidR="00A56A3C" w:rsidRDefault="00A56A3C" w:rsidP="00A56A3C">
      <w:pPr>
        <w:spacing w:after="37" w:line="256" w:lineRule="auto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</w:p>
    <w:p w:rsidR="00A56A3C" w:rsidRDefault="00A56A3C" w:rsidP="00A56A3C">
      <w:pPr>
        <w:spacing w:after="37" w:line="256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56A3C" w:rsidRDefault="00A56A3C" w:rsidP="00A56A3C">
      <w:pPr>
        <w:spacing w:after="39" w:line="256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strike/>
          <w:color w:val="000000"/>
          <w:sz w:val="20"/>
          <w:lang w:eastAsia="ru-RU"/>
        </w:rPr>
        <w:t xml:space="preserve">                                                         </w:t>
      </w:r>
    </w:p>
    <w:tbl>
      <w:tblPr>
        <w:tblStyle w:val="TableGrid"/>
        <w:tblW w:w="15386" w:type="dxa"/>
        <w:tblInd w:w="-108" w:type="dxa"/>
        <w:tblCellMar>
          <w:top w:w="7" w:type="dxa"/>
          <w:left w:w="108" w:type="dxa"/>
        </w:tblCellMar>
        <w:tblLook w:val="04A0" w:firstRow="1" w:lastRow="0" w:firstColumn="1" w:lastColumn="0" w:noHBand="0" w:noVBand="1"/>
      </w:tblPr>
      <w:tblGrid>
        <w:gridCol w:w="708"/>
        <w:gridCol w:w="5456"/>
        <w:gridCol w:w="833"/>
        <w:gridCol w:w="5158"/>
        <w:gridCol w:w="1726"/>
        <w:gridCol w:w="1505"/>
      </w:tblGrid>
      <w:tr w:rsidR="00A56A3C" w:rsidTr="009D7A93">
        <w:trPr>
          <w:trHeight w:val="286"/>
        </w:trPr>
        <w:tc>
          <w:tcPr>
            <w:tcW w:w="153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3C" w:rsidRDefault="00A56A3C" w:rsidP="009D7A93">
            <w:pPr>
              <w:spacing w:after="0" w:line="256" w:lineRule="auto"/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Раздел 2. Направления развития ученика</w:t>
            </w:r>
          </w:p>
        </w:tc>
      </w:tr>
      <w:tr w:rsidR="00A56A3C" w:rsidTr="009D7A93">
        <w:trPr>
          <w:trHeight w:val="83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3C" w:rsidRDefault="00A56A3C" w:rsidP="009D7A93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2.1. </w:t>
            </w:r>
          </w:p>
        </w:tc>
        <w:tc>
          <w:tcPr>
            <w:tcW w:w="5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3C" w:rsidRDefault="00A56A3C" w:rsidP="009D7A93">
            <w:pPr>
              <w:spacing w:after="0" w:line="256" w:lineRule="auto"/>
              <w:ind w:right="6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Познакомиться с основной и дополнительной литературой,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тематическими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интернет-ресурсами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по направлению, которое вызывает затруднения 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3C" w:rsidRDefault="00A56A3C" w:rsidP="009D7A93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</w:p>
        </w:tc>
        <w:tc>
          <w:tcPr>
            <w:tcW w:w="5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3C" w:rsidRDefault="00A56A3C" w:rsidP="009D7A9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Определен перечень литературы,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интернетсайтов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для изучения, изучены …  (перечень)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3C" w:rsidRDefault="00A56A3C" w:rsidP="009D7A93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3C" w:rsidRDefault="00A56A3C" w:rsidP="009D7A93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</w:p>
        </w:tc>
      </w:tr>
      <w:tr w:rsidR="00A56A3C" w:rsidTr="009D7A93">
        <w:trPr>
          <w:trHeight w:val="166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3C" w:rsidRDefault="00A56A3C" w:rsidP="009D7A93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2.2. </w:t>
            </w:r>
          </w:p>
        </w:tc>
        <w:tc>
          <w:tcPr>
            <w:tcW w:w="5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3C" w:rsidRDefault="00A56A3C" w:rsidP="009D7A93">
            <w:pPr>
              <w:spacing w:after="0" w:line="256" w:lineRule="auto"/>
              <w:ind w:right="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Перенять успешный опыт наставника по подготовке домашнего задания (написания доклада, выполнения упражнений, заучивания стихотворений и т.д.)/ подготовки к контрольным работам/ самостоятельных тренировок/разработки проекта и пр. 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3C" w:rsidRDefault="00A56A3C" w:rsidP="009D7A93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</w:p>
        </w:tc>
        <w:tc>
          <w:tcPr>
            <w:tcW w:w="5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3C" w:rsidRDefault="00A56A3C" w:rsidP="009D7A93">
            <w:pPr>
              <w:spacing w:after="0" w:line="256" w:lineRule="auto"/>
              <w:ind w:right="6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Сформировано понимание на основе изучения опыта наставника, как успешно подготовить домашнее задание (написать доклад, выполнить упражнения, заучить стихотворения и т.д.)/…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3C" w:rsidRDefault="00A56A3C" w:rsidP="009D7A93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3C" w:rsidRDefault="00A56A3C" w:rsidP="009D7A93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</w:p>
        </w:tc>
      </w:tr>
      <w:tr w:rsidR="00A56A3C" w:rsidTr="009D7A93">
        <w:trPr>
          <w:trHeight w:val="139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3C" w:rsidRDefault="00A56A3C" w:rsidP="009D7A93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lastRenderedPageBreak/>
              <w:t xml:space="preserve">2.3. </w:t>
            </w:r>
          </w:p>
        </w:tc>
        <w:tc>
          <w:tcPr>
            <w:tcW w:w="5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3C" w:rsidRDefault="00A56A3C" w:rsidP="009D7A93">
            <w:pPr>
              <w:spacing w:after="0" w:line="256" w:lineRule="auto"/>
              <w:ind w:right="6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Сформировать правила поведения на уроке (как вести конспект, запоминать информацию, выступать с докладом и пр.); тренировке, общественной, проектной деятельности и др. для повышения результативности 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3C" w:rsidRDefault="00A56A3C" w:rsidP="009D7A93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</w:p>
        </w:tc>
        <w:tc>
          <w:tcPr>
            <w:tcW w:w="5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3C" w:rsidRDefault="00A56A3C" w:rsidP="009D7A93">
            <w:pPr>
              <w:spacing w:after="0" w:line="256" w:lineRule="auto"/>
              <w:ind w:right="6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Сформировано понимание, как повысить результативность (успеваемость) на уроке, тренировке, проведении общественного мероприятия и др.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3C" w:rsidRDefault="00A56A3C" w:rsidP="009D7A93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3C" w:rsidRDefault="00A56A3C" w:rsidP="009D7A93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</w:p>
        </w:tc>
      </w:tr>
      <w:tr w:rsidR="00A56A3C" w:rsidTr="009D7A93">
        <w:trPr>
          <w:trHeight w:val="83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3C" w:rsidRDefault="00A56A3C" w:rsidP="009D7A93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2.4. </w:t>
            </w:r>
          </w:p>
        </w:tc>
        <w:tc>
          <w:tcPr>
            <w:tcW w:w="5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3C" w:rsidRDefault="00A56A3C" w:rsidP="009D7A93">
            <w:pPr>
              <w:spacing w:after="0" w:line="256" w:lineRule="auto"/>
              <w:ind w:right="6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Освоить эффективные подходы к планированию учебной (спортивной, тренировочной, проектной, общественной и др.) деятельности  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3C" w:rsidRDefault="00A56A3C" w:rsidP="009D7A93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</w:p>
        </w:tc>
        <w:tc>
          <w:tcPr>
            <w:tcW w:w="5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3C" w:rsidRDefault="00A56A3C" w:rsidP="009D7A93">
            <w:pPr>
              <w:spacing w:after="47" w:line="237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Освоены навыки планирования учебной (спортивной, общественной) деятельности </w:t>
            </w:r>
          </w:p>
          <w:p w:rsidR="00A56A3C" w:rsidRDefault="00A56A3C" w:rsidP="009D7A93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(указать), определены приоритеты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3C" w:rsidRDefault="00A56A3C" w:rsidP="009D7A93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3C" w:rsidRDefault="00A56A3C" w:rsidP="009D7A93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</w:p>
        </w:tc>
      </w:tr>
      <w:tr w:rsidR="00A56A3C" w:rsidTr="009D7A93">
        <w:trPr>
          <w:trHeight w:val="166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3C" w:rsidRDefault="00A56A3C" w:rsidP="009D7A93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2.5. </w:t>
            </w:r>
          </w:p>
        </w:tc>
        <w:tc>
          <w:tcPr>
            <w:tcW w:w="5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3C" w:rsidRDefault="00A56A3C" w:rsidP="009D7A93">
            <w:pPr>
              <w:spacing w:after="0" w:line="256" w:lineRule="auto"/>
              <w:ind w:right="6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Познакомиться с успешным опытом (указать авторов) учебной деятельности, тренировочного процесса, подготовки и проведения публичных выступлений, подготовки проектов, участия в олимпиадах и конкурсах и др.  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3C" w:rsidRDefault="00A56A3C" w:rsidP="009D7A93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</w:p>
        </w:tc>
        <w:tc>
          <w:tcPr>
            <w:tcW w:w="5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3C" w:rsidRDefault="00A56A3C" w:rsidP="009D7A93">
            <w:pPr>
              <w:spacing w:after="0" w:line="256" w:lineRule="auto"/>
              <w:ind w:right="6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Изучен успешный опыт по выбранному направлению развития, определено, что из изученного опыта можно применить на практике для повышения результативности учебной (спортивной, общественной) деятельности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3C" w:rsidRDefault="00A56A3C" w:rsidP="009D7A93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3C" w:rsidRDefault="00A56A3C" w:rsidP="009D7A93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</w:p>
        </w:tc>
      </w:tr>
      <w:tr w:rsidR="00A56A3C" w:rsidTr="009D7A93">
        <w:trPr>
          <w:trHeight w:val="111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3C" w:rsidRDefault="00A56A3C" w:rsidP="009D7A93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2.6. </w:t>
            </w:r>
          </w:p>
        </w:tc>
        <w:tc>
          <w:tcPr>
            <w:tcW w:w="5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3C" w:rsidRDefault="00A56A3C" w:rsidP="009D7A93">
            <w:pPr>
              <w:spacing w:after="44" w:line="237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Принять участие в олимпиаде, конкурсе, соревнованиях с последующим разбором </w:t>
            </w:r>
          </w:p>
          <w:p w:rsidR="00A56A3C" w:rsidRDefault="00A56A3C" w:rsidP="009D7A93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полученного опыта 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3C" w:rsidRDefault="00A56A3C" w:rsidP="009D7A93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</w:p>
        </w:tc>
        <w:tc>
          <w:tcPr>
            <w:tcW w:w="5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3C" w:rsidRDefault="00A56A3C" w:rsidP="009D7A93">
            <w:pPr>
              <w:spacing w:after="25" w:line="254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По итогам участия в олимпиаде/конкурсе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занято ___ место/получен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статус лауреата; </w:t>
            </w:r>
          </w:p>
          <w:p w:rsidR="00A56A3C" w:rsidRDefault="00A56A3C" w:rsidP="009D7A93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По итогам соревнования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по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…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3C" w:rsidRDefault="00A56A3C" w:rsidP="009D7A93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3C" w:rsidRDefault="00A56A3C" w:rsidP="009D7A93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</w:p>
        </w:tc>
      </w:tr>
      <w:tr w:rsidR="00A56A3C" w:rsidTr="009D7A93">
        <w:trPr>
          <w:trHeight w:val="56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3C" w:rsidRDefault="00A56A3C" w:rsidP="009D7A93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2.7. </w:t>
            </w:r>
          </w:p>
        </w:tc>
        <w:tc>
          <w:tcPr>
            <w:tcW w:w="5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3C" w:rsidRDefault="00A56A3C" w:rsidP="009D7A9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Выступить с докладом об ученическом проекте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на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… 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3C" w:rsidRDefault="00A56A3C" w:rsidP="009D7A93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</w:p>
        </w:tc>
        <w:tc>
          <w:tcPr>
            <w:tcW w:w="5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3C" w:rsidRDefault="00A56A3C" w:rsidP="009D7A93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Доклад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ab/>
              <w:t xml:space="preserve">представлен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ab/>
              <w:t>на общешкольном, классном мероприятии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3C" w:rsidRDefault="00A56A3C" w:rsidP="009D7A93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3C" w:rsidRDefault="00A56A3C" w:rsidP="009D7A93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</w:p>
        </w:tc>
      </w:tr>
      <w:tr w:rsidR="00A56A3C" w:rsidTr="009D7A93">
        <w:trPr>
          <w:trHeight w:val="111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3C" w:rsidRDefault="00A56A3C" w:rsidP="009D7A93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2.8.  </w:t>
            </w:r>
          </w:p>
        </w:tc>
        <w:tc>
          <w:tcPr>
            <w:tcW w:w="5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3C" w:rsidRDefault="00A56A3C" w:rsidP="009D7A93">
            <w:pPr>
              <w:spacing w:after="0" w:line="256" w:lineRule="auto"/>
              <w:ind w:right="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Изучить основы финансовой грамотности, совместно с наставником организовать и провести внеклассное мероприятие, посвященное повышению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финграмотности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3C" w:rsidRDefault="00A56A3C" w:rsidP="009D7A93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</w:p>
        </w:tc>
        <w:tc>
          <w:tcPr>
            <w:tcW w:w="5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3C" w:rsidRDefault="00A56A3C" w:rsidP="009D7A9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Проведен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квест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по формированию финансовой грамотности 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3C" w:rsidRDefault="00A56A3C" w:rsidP="009D7A93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3C" w:rsidRDefault="00A56A3C" w:rsidP="009D7A93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</w:p>
        </w:tc>
      </w:tr>
      <w:tr w:rsidR="00A56A3C" w:rsidTr="009D7A93">
        <w:trPr>
          <w:trHeight w:val="562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6A3C" w:rsidRDefault="00A56A3C" w:rsidP="009D7A93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2.9. </w:t>
            </w:r>
          </w:p>
        </w:tc>
        <w:tc>
          <w:tcPr>
            <w:tcW w:w="54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6A3C" w:rsidRDefault="00A56A3C" w:rsidP="009D7A9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Совместно с наставником принять участие в мероприятиях, посвященных формированию </w:t>
            </w:r>
          </w:p>
          <w:p w:rsidR="00A56A3C" w:rsidRDefault="00A56A3C" w:rsidP="009D7A9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финансовой грамотности в РФ и РК (форумы, фестивали, конкурсы </w:t>
            </w:r>
            <w:proofErr w:type="gramEnd"/>
          </w:p>
        </w:tc>
        <w:tc>
          <w:tcPr>
            <w:tcW w:w="8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6A3C" w:rsidRDefault="00A56A3C" w:rsidP="009D7A93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</w:p>
        </w:tc>
        <w:tc>
          <w:tcPr>
            <w:tcW w:w="51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6A3C" w:rsidRDefault="00A56A3C" w:rsidP="009D7A9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Приятие участия в форумах, фестивалях, конкурсах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3C" w:rsidRDefault="00A56A3C" w:rsidP="009D7A93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3C" w:rsidRDefault="00A56A3C" w:rsidP="009D7A93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</w:p>
        </w:tc>
      </w:tr>
      <w:tr w:rsidR="00A56A3C" w:rsidTr="009D7A93">
        <w:trPr>
          <w:trHeight w:val="562"/>
        </w:trPr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3C" w:rsidRDefault="00A56A3C" w:rsidP="009D7A93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  <w:tc>
          <w:tcPr>
            <w:tcW w:w="54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3C" w:rsidRDefault="00A56A3C" w:rsidP="009D7A9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  <w:tc>
          <w:tcPr>
            <w:tcW w:w="8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3C" w:rsidRDefault="00A56A3C" w:rsidP="009D7A93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  <w:tc>
          <w:tcPr>
            <w:tcW w:w="51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3C" w:rsidRDefault="00A56A3C" w:rsidP="009D7A93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3C" w:rsidRDefault="00A56A3C" w:rsidP="009D7A93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3C" w:rsidRDefault="00A56A3C" w:rsidP="009D7A93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</w:tr>
      <w:tr w:rsidR="00A56A3C" w:rsidTr="009D7A93">
        <w:trPr>
          <w:trHeight w:val="111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3C" w:rsidRDefault="00A56A3C" w:rsidP="009D7A93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2.10.  </w:t>
            </w:r>
          </w:p>
        </w:tc>
        <w:tc>
          <w:tcPr>
            <w:tcW w:w="5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3C" w:rsidRDefault="00A56A3C" w:rsidP="009D7A93">
            <w:pPr>
              <w:spacing w:after="47" w:line="237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Изучить основы предпринимательской деятельности, определить возможности </w:t>
            </w:r>
          </w:p>
          <w:p w:rsidR="00A56A3C" w:rsidRDefault="00A56A3C" w:rsidP="009D7A93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молодежного предпринимательства  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3C" w:rsidRDefault="00A56A3C" w:rsidP="009D7A93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</w:p>
        </w:tc>
        <w:tc>
          <w:tcPr>
            <w:tcW w:w="5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3C" w:rsidRDefault="00A56A3C" w:rsidP="009D7A93">
            <w:pPr>
              <w:spacing w:after="47" w:line="237" w:lineRule="auto"/>
              <w:ind w:right="11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Сформировано понимание специфики предпринимательской деятельности в молодежной среде и определены ее </w:t>
            </w:r>
          </w:p>
          <w:p w:rsidR="00A56A3C" w:rsidRDefault="00A56A3C" w:rsidP="00BD57CC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возможности в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. </w:t>
            </w:r>
          </w:p>
          <w:p w:rsidR="00BD57CC" w:rsidRDefault="00BD57CC" w:rsidP="00BD57CC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Волгодонске</w:t>
            </w:r>
            <w:proofErr w:type="gramEnd"/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3C" w:rsidRDefault="00A56A3C" w:rsidP="009D7A93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3C" w:rsidRDefault="00A56A3C" w:rsidP="009D7A93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</w:p>
        </w:tc>
      </w:tr>
      <w:tr w:rsidR="00A56A3C" w:rsidTr="009D7A93">
        <w:trPr>
          <w:trHeight w:val="111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3C" w:rsidRDefault="00A56A3C" w:rsidP="009D7A93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lastRenderedPageBreak/>
              <w:t xml:space="preserve">2.11. </w:t>
            </w:r>
          </w:p>
        </w:tc>
        <w:tc>
          <w:tcPr>
            <w:tcW w:w="5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3C" w:rsidRDefault="00A56A3C" w:rsidP="009D7A93">
            <w:pPr>
              <w:spacing w:after="0" w:line="256" w:lineRule="auto"/>
              <w:ind w:right="1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Сформировать понимание эффективного поведения при возникновении конфликтных ситуаций в ОО, познакомиться со способами их профилактики и урегулирования 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3C" w:rsidRDefault="00A56A3C" w:rsidP="009D7A93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</w:p>
        </w:tc>
        <w:tc>
          <w:tcPr>
            <w:tcW w:w="5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3C" w:rsidRDefault="00A56A3C" w:rsidP="009D7A93">
            <w:pPr>
              <w:spacing w:after="46" w:line="237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Определены действенные методы поведения и профилактики в конфликтных ситуациях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</w:p>
          <w:p w:rsidR="00A56A3C" w:rsidRDefault="00A56A3C" w:rsidP="009D7A93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классе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/студенческой группе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3C" w:rsidRDefault="00A56A3C" w:rsidP="009D7A93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3C" w:rsidRDefault="00A56A3C" w:rsidP="009D7A93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</w:p>
        </w:tc>
      </w:tr>
      <w:tr w:rsidR="00A56A3C" w:rsidTr="009D7A93">
        <w:trPr>
          <w:trHeight w:val="83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3C" w:rsidRDefault="00A56A3C" w:rsidP="009D7A93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2.12. </w:t>
            </w:r>
          </w:p>
        </w:tc>
        <w:tc>
          <w:tcPr>
            <w:tcW w:w="5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3C" w:rsidRDefault="00A56A3C" w:rsidP="009D7A93">
            <w:pPr>
              <w:spacing w:after="0" w:line="256" w:lineRule="auto"/>
              <w:ind w:right="11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Записаться в кружок, спортивную секцию, клуб по интересам и др. с учетом выбранного направления развития 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3C" w:rsidRDefault="00A56A3C" w:rsidP="009D7A93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</w:p>
        </w:tc>
        <w:tc>
          <w:tcPr>
            <w:tcW w:w="5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3C" w:rsidRDefault="00A56A3C" w:rsidP="009D7A93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Стал участником спортивной секции, кружка, клуба по интересам, волонтером и др.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3C" w:rsidRDefault="00A56A3C" w:rsidP="009D7A93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A3C" w:rsidRDefault="00A56A3C" w:rsidP="009D7A93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</w:p>
        </w:tc>
      </w:tr>
    </w:tbl>
    <w:p w:rsidR="00A56A3C" w:rsidRDefault="00A56A3C" w:rsidP="00A56A3C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A56A3C" w:rsidRDefault="00A56A3C" w:rsidP="00A56A3C">
      <w:pPr>
        <w:tabs>
          <w:tab w:val="center" w:pos="10610"/>
        </w:tabs>
        <w:spacing w:after="5" w:line="268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Подпись наставника</w:t>
      </w:r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___________________________ </w:t>
      </w:r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Подпись наставляемого сотрудника</w:t>
      </w:r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_______________________ </w:t>
      </w:r>
    </w:p>
    <w:p w:rsidR="00A56A3C" w:rsidRDefault="00A56A3C" w:rsidP="00A56A3C">
      <w:pPr>
        <w:tabs>
          <w:tab w:val="center" w:pos="13246"/>
        </w:tabs>
        <w:spacing w:after="126" w:line="268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                                    «____» _________ 20__г.</w:t>
      </w:r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«____» _________ 20__ г.</w:t>
      </w:r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:rsidR="00A56A3C" w:rsidRDefault="00A56A3C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56A3C" w:rsidRDefault="00A56A3C" w:rsidP="00A56A3C">
      <w:pPr>
        <w:spacing w:after="0" w:line="252" w:lineRule="auto"/>
        <w:rPr>
          <w:rFonts w:ascii="Times New Roman" w:eastAsia="Times New Roman" w:hAnsi="Times New Roman" w:cs="Times New Roman"/>
          <w:sz w:val="20"/>
        </w:rPr>
      </w:pPr>
    </w:p>
    <w:p w:rsidR="004C448E" w:rsidRDefault="004C448E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4C448E" w:rsidRDefault="009C56FD">
      <w:pPr>
        <w:spacing w:after="0" w:line="256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ab/>
        <w:t xml:space="preserve"> </w:t>
      </w:r>
    </w:p>
    <w:p w:rsidR="004C448E" w:rsidRDefault="009C56FD">
      <w:pPr>
        <w:spacing w:after="0" w:line="256" w:lineRule="auto"/>
        <w:ind w:right="584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Форма наставничества: «Учитель - учитель (педагог – педагог)» </w:t>
      </w:r>
    </w:p>
    <w:p w:rsidR="004C448E" w:rsidRDefault="009C56FD">
      <w:pPr>
        <w:spacing w:after="109" w:line="256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6"/>
          <w:lang w:eastAsia="ru-RU"/>
        </w:rPr>
        <w:t xml:space="preserve"> </w:t>
      </w:r>
    </w:p>
    <w:p w:rsidR="004C448E" w:rsidRDefault="009C56FD">
      <w:pPr>
        <w:spacing w:after="0" w:line="256" w:lineRule="auto"/>
        <w:ind w:right="578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ИНДИВИДУАЛЬНЫЙ ПЛАН РАЗВИТИЯ ПОД РУКОВОДСТВОМ НАСТАВНИКА </w:t>
      </w:r>
    </w:p>
    <w:p w:rsidR="004C448E" w:rsidRDefault="009C56FD">
      <w:pPr>
        <w:spacing w:after="5" w:line="268" w:lineRule="auto"/>
        <w:ind w:right="27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Форма наставничества: «учитель-учитель». </w:t>
      </w:r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Ролевая модель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: «опытный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учитель-молодой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специалист». </w:t>
      </w:r>
    </w:p>
    <w:p w:rsidR="004C448E" w:rsidRDefault="009C56FD">
      <w:pPr>
        <w:spacing w:after="5" w:line="268" w:lineRule="auto"/>
        <w:ind w:right="27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Ф.И.О. и должность наставляемого сотрудника __________________________________________________________________________  </w:t>
      </w:r>
    </w:p>
    <w:p w:rsidR="004C448E" w:rsidRDefault="009C56FD">
      <w:pPr>
        <w:spacing w:after="5" w:line="268" w:lineRule="auto"/>
        <w:ind w:right="68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Ф.И.О. и должность наставника </w:t>
      </w:r>
      <w:r>
        <w:rPr>
          <w:rFonts w:ascii="Times New Roman" w:eastAsia="Times New Roman" w:hAnsi="Times New Roman" w:cs="Times New Roman"/>
          <w:color w:val="000000"/>
          <w:sz w:val="24"/>
          <w:u w:val="single" w:color="000000"/>
          <w:lang w:eastAsia="ru-RU"/>
        </w:rPr>
        <w:t>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Срок осуществления плана: с «___» _______20__ г. по «____» ___________20__ г. </w:t>
      </w:r>
    </w:p>
    <w:p w:rsidR="004C448E" w:rsidRDefault="009C56FD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6"/>
          <w:lang w:eastAsia="ru-RU"/>
        </w:rPr>
        <w:t xml:space="preserve"> </w:t>
      </w:r>
    </w:p>
    <w:tbl>
      <w:tblPr>
        <w:tblStyle w:val="TableGrid"/>
        <w:tblW w:w="15242" w:type="dxa"/>
        <w:tblInd w:w="-108" w:type="dxa"/>
        <w:tblCellMar>
          <w:right w:w="13" w:type="dxa"/>
        </w:tblCellMar>
        <w:tblLook w:val="04A0" w:firstRow="1" w:lastRow="0" w:firstColumn="1" w:lastColumn="0" w:noHBand="0" w:noVBand="1"/>
      </w:tblPr>
      <w:tblGrid>
        <w:gridCol w:w="645"/>
        <w:gridCol w:w="6277"/>
        <w:gridCol w:w="821"/>
        <w:gridCol w:w="4265"/>
        <w:gridCol w:w="1724"/>
        <w:gridCol w:w="1510"/>
      </w:tblGrid>
      <w:tr w:rsidR="004C448E">
        <w:trPr>
          <w:trHeight w:val="562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48E" w:rsidRDefault="009C56F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 xml:space="preserve">№ </w:t>
            </w:r>
          </w:p>
          <w:p w:rsidR="004C448E" w:rsidRDefault="009C56F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 xml:space="preserve"> </w:t>
            </w:r>
          </w:p>
        </w:tc>
        <w:tc>
          <w:tcPr>
            <w:tcW w:w="6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48E" w:rsidRDefault="009C56F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 xml:space="preserve">Проект, задание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48E" w:rsidRDefault="009C56F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 xml:space="preserve">Срок </w:t>
            </w:r>
          </w:p>
          <w:p w:rsidR="004C448E" w:rsidRDefault="009C56F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 xml:space="preserve"> </w:t>
            </w:r>
          </w:p>
        </w:tc>
        <w:tc>
          <w:tcPr>
            <w:tcW w:w="4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48E" w:rsidRDefault="009C56F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 xml:space="preserve">Планируемый результат 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48E" w:rsidRDefault="009C56FD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 xml:space="preserve">Фактический </w:t>
            </w:r>
          </w:p>
          <w:p w:rsidR="004C448E" w:rsidRDefault="009C56F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 xml:space="preserve">результат 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48E" w:rsidRDefault="009C56F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 xml:space="preserve">Оценка наставника </w:t>
            </w:r>
          </w:p>
        </w:tc>
      </w:tr>
      <w:tr w:rsidR="004C448E">
        <w:trPr>
          <w:trHeight w:val="286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C448E" w:rsidRDefault="004C448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  <w:tc>
          <w:tcPr>
            <w:tcW w:w="1308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C448E" w:rsidRDefault="009C56F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 xml:space="preserve">Раздел 1. Анализ профессиональных трудностей и способы их преодоления </w:t>
            </w:r>
          </w:p>
        </w:tc>
        <w:tc>
          <w:tcPr>
            <w:tcW w:w="15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C448E" w:rsidRDefault="004C448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</w:tr>
      <w:tr w:rsidR="004C448E">
        <w:trPr>
          <w:trHeight w:val="562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48E" w:rsidRDefault="009C56F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1.1. </w:t>
            </w:r>
          </w:p>
        </w:tc>
        <w:tc>
          <w:tcPr>
            <w:tcW w:w="6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48E" w:rsidRDefault="009C56FD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Провести самодиагностику на предмет определения приоритетных направлений профессионального развития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48E" w:rsidRDefault="009C56F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</w:p>
        </w:tc>
        <w:tc>
          <w:tcPr>
            <w:tcW w:w="4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48E" w:rsidRDefault="009C56FD">
            <w:pPr>
              <w:spacing w:after="46" w:line="237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Определен перечень дефицитных компетенций, требующих развития; сформулирован перечень тем</w:t>
            </w:r>
          </w:p>
          <w:p w:rsidR="004C448E" w:rsidRDefault="009C56F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консультаций с наставником 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48E" w:rsidRDefault="009C56F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 </w:t>
            </w:r>
          </w:p>
          <w:p w:rsidR="004C448E" w:rsidRDefault="009C56F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48E" w:rsidRDefault="009C56F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</w:p>
        </w:tc>
      </w:tr>
      <w:tr w:rsidR="004C448E">
        <w:trPr>
          <w:trHeight w:val="838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48E" w:rsidRDefault="009C56F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1.2. </w:t>
            </w:r>
          </w:p>
        </w:tc>
        <w:tc>
          <w:tcPr>
            <w:tcW w:w="6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48E" w:rsidRDefault="009C56FD">
            <w:pPr>
              <w:spacing w:after="0" w:line="256" w:lineRule="auto"/>
              <w:ind w:right="9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Провести диагностическую/развивающую беседу с наставником, для уточнения зон профессионального развития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48E" w:rsidRDefault="009C56F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48E" w:rsidRDefault="004C44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48E" w:rsidRDefault="009C56F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 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48E" w:rsidRDefault="009C56F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</w:p>
        </w:tc>
      </w:tr>
      <w:tr w:rsidR="004C448E">
        <w:trPr>
          <w:trHeight w:val="564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48E" w:rsidRDefault="009C56F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lastRenderedPageBreak/>
              <w:t xml:space="preserve">1.3. </w:t>
            </w:r>
          </w:p>
        </w:tc>
        <w:tc>
          <w:tcPr>
            <w:tcW w:w="6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48E" w:rsidRDefault="009C56FD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Разработать меры по преодолению профессиональных трудностей с учетом тем мероприятий раздела 2.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48E" w:rsidRDefault="009C56F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</w:p>
        </w:tc>
        <w:tc>
          <w:tcPr>
            <w:tcW w:w="4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48E" w:rsidRDefault="009C56FD">
            <w:pPr>
              <w:tabs>
                <w:tab w:val="center" w:pos="2128"/>
                <w:tab w:val="right" w:pos="4252"/>
              </w:tabs>
              <w:spacing w:after="29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Разработаны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ab/>
              <w:t xml:space="preserve">меры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ab/>
              <w:t xml:space="preserve">преодоления </w:t>
            </w:r>
          </w:p>
          <w:p w:rsidR="004C448E" w:rsidRDefault="009C56F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профессиональных трудностей  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48E" w:rsidRDefault="009C56F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48E" w:rsidRDefault="009C56F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</w:p>
        </w:tc>
      </w:tr>
      <w:tr w:rsidR="004C448E">
        <w:trPr>
          <w:trHeight w:val="286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C448E" w:rsidRDefault="004C448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  <w:tc>
          <w:tcPr>
            <w:tcW w:w="1308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C448E" w:rsidRDefault="004C448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  <w:p w:rsidR="004C448E" w:rsidRDefault="009C56F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 xml:space="preserve">Раздел 2. Вхождение в должность </w:t>
            </w:r>
          </w:p>
        </w:tc>
        <w:tc>
          <w:tcPr>
            <w:tcW w:w="15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C448E" w:rsidRDefault="004C448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</w:tr>
      <w:tr w:rsidR="004C448E">
        <w:trPr>
          <w:trHeight w:val="1114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48E" w:rsidRDefault="009C56F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2.1. </w:t>
            </w:r>
          </w:p>
        </w:tc>
        <w:tc>
          <w:tcPr>
            <w:tcW w:w="6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48E" w:rsidRDefault="009C56FD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Познакомиться с ОО, ее особенностями, направлениями работы, Программой развития и др.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48E" w:rsidRDefault="009C56F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</w:p>
        </w:tc>
        <w:tc>
          <w:tcPr>
            <w:tcW w:w="4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48E" w:rsidRDefault="009C56FD">
            <w:pPr>
              <w:spacing w:after="0" w:line="256" w:lineRule="auto"/>
              <w:ind w:right="9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Осуществлено знакомство с особенностями и направлениями работы ОО в области …, изучена Программа развития ОО 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48E" w:rsidRDefault="009C56F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48E" w:rsidRDefault="009C56F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</w:p>
        </w:tc>
      </w:tr>
      <w:tr w:rsidR="004C448E">
        <w:trPr>
          <w:trHeight w:val="838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48E" w:rsidRDefault="009C56F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2.2. </w:t>
            </w:r>
          </w:p>
        </w:tc>
        <w:tc>
          <w:tcPr>
            <w:tcW w:w="6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48E" w:rsidRDefault="009C56FD">
            <w:pPr>
              <w:spacing w:after="0" w:line="256" w:lineRule="auto"/>
              <w:ind w:right="9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Изучить помещения ОО (основные помещения, правила пользования и пр.): учебные кабинеты, актовый и физкультурный зал, библиотека, столовая и пр.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48E" w:rsidRDefault="009C56F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</w:p>
        </w:tc>
        <w:tc>
          <w:tcPr>
            <w:tcW w:w="4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48E" w:rsidRDefault="009C56FD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Хорошая ориентация в здании ОО, знание аварийных выходов, … 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48E" w:rsidRDefault="009C56F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48E" w:rsidRDefault="009C56F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</w:p>
        </w:tc>
      </w:tr>
      <w:tr w:rsidR="004C448E">
        <w:trPr>
          <w:trHeight w:val="1114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48E" w:rsidRDefault="009C56F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2.3. </w:t>
            </w:r>
          </w:p>
        </w:tc>
        <w:tc>
          <w:tcPr>
            <w:tcW w:w="6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48E" w:rsidRDefault="009C56FD">
            <w:pPr>
              <w:spacing w:after="0" w:line="256" w:lineRule="auto"/>
              <w:ind w:right="9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Познакомиться с коллективом и наладить взаимодействие с ним: руководство ОО, педагоги-предметники;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педагогпсихолог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документовед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, бухгалтерия, завхоз и пр.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48E" w:rsidRDefault="009C56F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</w:p>
        </w:tc>
        <w:tc>
          <w:tcPr>
            <w:tcW w:w="4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48E" w:rsidRDefault="009C56FD">
            <w:pPr>
              <w:spacing w:after="24" w:line="256" w:lineRule="auto"/>
              <w:ind w:right="9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Совместно с наставником нанесены визиты-знакомства, во время визитов обсуждены направления </w:t>
            </w:r>
          </w:p>
          <w:p w:rsidR="004C448E" w:rsidRDefault="009C56F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взаимодействия и сотрудничества 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48E" w:rsidRDefault="009C56F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48E" w:rsidRDefault="009C56F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</w:p>
        </w:tc>
      </w:tr>
    </w:tbl>
    <w:p w:rsidR="004C448E" w:rsidRDefault="009C56FD">
      <w:pPr>
        <w:spacing w:after="26" w:line="256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strike/>
          <w:color w:val="000000"/>
          <w:sz w:val="20"/>
          <w:lang w:eastAsia="ru-RU"/>
        </w:rPr>
        <w:t xml:space="preserve">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</w:t>
      </w:r>
    </w:p>
    <w:tbl>
      <w:tblPr>
        <w:tblStyle w:val="TableGrid"/>
        <w:tblW w:w="15321" w:type="dxa"/>
        <w:tblInd w:w="-108" w:type="dxa"/>
        <w:tblCellMar>
          <w:left w:w="65" w:type="dxa"/>
        </w:tblCellMar>
        <w:tblLook w:val="04A0" w:firstRow="1" w:lastRow="0" w:firstColumn="1" w:lastColumn="0" w:noHBand="0" w:noVBand="1"/>
      </w:tblPr>
      <w:tblGrid>
        <w:gridCol w:w="647"/>
        <w:gridCol w:w="6277"/>
        <w:gridCol w:w="821"/>
        <w:gridCol w:w="4340"/>
        <w:gridCol w:w="1724"/>
        <w:gridCol w:w="1512"/>
      </w:tblGrid>
      <w:tr w:rsidR="004C448E">
        <w:trPr>
          <w:trHeight w:val="1114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48E" w:rsidRDefault="009C56F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2.4. </w:t>
            </w:r>
          </w:p>
        </w:tc>
        <w:tc>
          <w:tcPr>
            <w:tcW w:w="6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48E" w:rsidRDefault="009C56FD">
            <w:pPr>
              <w:spacing w:after="45" w:line="237" w:lineRule="auto"/>
              <w:ind w:right="-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Изучить сайт ОО, страничку ОО в социальных сетях, правила размещения информации в Интернете о</w:t>
            </w:r>
          </w:p>
          <w:p w:rsidR="004C448E" w:rsidRDefault="009C56F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деятельности ОО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48E" w:rsidRDefault="009C56F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48E" w:rsidRDefault="009C56FD">
            <w:pPr>
              <w:spacing w:after="0" w:line="256" w:lineRule="auto"/>
              <w:ind w:right="10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Хорошая ориентация по сайту, на страницах ОО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соцсетях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, изучены правила размещения информации в Интернете 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48E" w:rsidRDefault="009C56F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4C448E" w:rsidRDefault="009C56F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</w:p>
        </w:tc>
      </w:tr>
      <w:tr w:rsidR="004C448E">
        <w:trPr>
          <w:trHeight w:val="838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48E" w:rsidRDefault="009C56F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2.5. </w:t>
            </w:r>
          </w:p>
        </w:tc>
        <w:tc>
          <w:tcPr>
            <w:tcW w:w="6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48E" w:rsidRDefault="009C56FD">
            <w:pPr>
              <w:spacing w:after="0" w:line="256" w:lineRule="auto"/>
              <w:ind w:right="3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Изучить Кодекс этики и служебного поведения сотрудника ОО (взаимодействие с родителями, коллегами, учащимися и пр.)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48E" w:rsidRDefault="009C56F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48E" w:rsidRDefault="009C56FD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Применяются правила Кодекса этики и служебного поведения 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48E" w:rsidRDefault="009C56F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4C448E" w:rsidRDefault="009C56F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</w:p>
        </w:tc>
      </w:tr>
      <w:tr w:rsidR="004C448E">
        <w:trPr>
          <w:trHeight w:val="838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48E" w:rsidRDefault="009C56F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2.6. </w:t>
            </w:r>
          </w:p>
        </w:tc>
        <w:tc>
          <w:tcPr>
            <w:tcW w:w="6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48E" w:rsidRDefault="009C56FD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Сформировать понимание о правилах безопасности при выполнении своих должностных обязанностей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48E" w:rsidRDefault="009C56F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48E" w:rsidRDefault="009C56FD">
            <w:pPr>
              <w:spacing w:after="45" w:line="237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Соблюдаются правила безопасности при выполнении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должностных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</w:p>
          <w:p w:rsidR="004C448E" w:rsidRDefault="009C56F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обязанностей 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48E" w:rsidRDefault="009C56F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4C448E" w:rsidRDefault="009C56F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</w:p>
        </w:tc>
      </w:tr>
      <w:tr w:rsidR="004C448E">
        <w:trPr>
          <w:trHeight w:val="838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48E" w:rsidRDefault="009C56F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2.7. </w:t>
            </w:r>
          </w:p>
        </w:tc>
        <w:tc>
          <w:tcPr>
            <w:tcW w:w="6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48E" w:rsidRDefault="009C56FD">
            <w:pPr>
              <w:tabs>
                <w:tab w:val="center" w:pos="1791"/>
                <w:tab w:val="center" w:pos="3274"/>
                <w:tab w:val="center" w:pos="4336"/>
                <w:tab w:val="right" w:pos="6212"/>
              </w:tabs>
              <w:spacing w:after="29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Изучить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ab/>
              <w:t xml:space="preserve">методику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ab/>
              <w:t xml:space="preserve">построения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ab/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ab/>
              <w:t xml:space="preserve">организации </w:t>
            </w:r>
          </w:p>
          <w:p w:rsidR="004C448E" w:rsidRDefault="009C56F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результативного учебного процесса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48E" w:rsidRDefault="009C56F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48E" w:rsidRDefault="009C56FD">
            <w:pPr>
              <w:spacing w:after="46" w:line="237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Организован результативный учебный процесс по дисциплине «Основы </w:t>
            </w:r>
          </w:p>
          <w:p w:rsidR="004C448E" w:rsidRDefault="009C56F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финансовой грамотности» 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48E" w:rsidRDefault="009C56F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4C448E" w:rsidRDefault="009C56F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</w:p>
        </w:tc>
      </w:tr>
      <w:tr w:rsidR="004C448E">
        <w:trPr>
          <w:trHeight w:val="84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48E" w:rsidRDefault="009C56F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2.8. </w:t>
            </w:r>
          </w:p>
        </w:tc>
        <w:tc>
          <w:tcPr>
            <w:tcW w:w="6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48E" w:rsidRDefault="009C56FD">
            <w:pPr>
              <w:tabs>
                <w:tab w:val="center" w:pos="2453"/>
                <w:tab w:val="center" w:pos="4360"/>
                <w:tab w:val="right" w:pos="6212"/>
              </w:tabs>
              <w:spacing w:after="29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Научиться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ab/>
              <w:t xml:space="preserve">анализировать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ab/>
              <w:t xml:space="preserve">результаты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ab/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своей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</w:p>
          <w:p w:rsidR="004C448E" w:rsidRDefault="009C56F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профессиональной деятельности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48E" w:rsidRDefault="009C56F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48E" w:rsidRDefault="009C56FD">
            <w:pPr>
              <w:spacing w:after="0" w:line="256" w:lineRule="auto"/>
              <w:ind w:right="1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Изучены и внедрены методы анализа планов деятельности педагога, применяемых методов обучения… 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48E" w:rsidRDefault="009C56F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4C448E" w:rsidRDefault="009C56F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</w:p>
        </w:tc>
      </w:tr>
      <w:tr w:rsidR="004C448E">
        <w:trPr>
          <w:trHeight w:val="286"/>
        </w:trPr>
        <w:tc>
          <w:tcPr>
            <w:tcW w:w="153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4C448E" w:rsidRDefault="009C56F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38</w:t>
            </w:r>
          </w:p>
          <w:p w:rsidR="004C448E" w:rsidRDefault="009C56FD">
            <w:pPr>
              <w:spacing w:after="0" w:line="256" w:lineRule="auto"/>
              <w:ind w:right="23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lastRenderedPageBreak/>
              <w:t xml:space="preserve">Раздел 3. Направления профессионального развития педагогического работника </w:t>
            </w:r>
          </w:p>
        </w:tc>
      </w:tr>
      <w:tr w:rsidR="004C448E">
        <w:trPr>
          <w:trHeight w:val="1114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48E" w:rsidRDefault="009C56F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lastRenderedPageBreak/>
              <w:t xml:space="preserve">3.1. </w:t>
            </w:r>
          </w:p>
        </w:tc>
        <w:tc>
          <w:tcPr>
            <w:tcW w:w="6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48E" w:rsidRDefault="009C56FD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Изучить психологические и возрастные особенности учащихся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lang w:eastAsia="ru-RU"/>
              </w:rPr>
              <w:t>(указать возрастную группу)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48E" w:rsidRDefault="009C56F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48E" w:rsidRDefault="009C56FD">
            <w:pPr>
              <w:spacing w:after="0" w:line="256" w:lineRule="auto"/>
              <w:ind w:right="1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Изучены психологические и возрастные особенности учащихся ___ классов, которые учитываются при подготовке к занятиям 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48E" w:rsidRDefault="009C56F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4C448E" w:rsidRDefault="009C56F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</w:p>
        </w:tc>
      </w:tr>
      <w:tr w:rsidR="004C448E">
        <w:trPr>
          <w:trHeight w:val="838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48E" w:rsidRDefault="009C56F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3.2. </w:t>
            </w:r>
          </w:p>
        </w:tc>
        <w:tc>
          <w:tcPr>
            <w:tcW w:w="6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48E" w:rsidRDefault="009C56F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Освоить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ab/>
              <w:t xml:space="preserve">эффективные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ab/>
              <w:t xml:space="preserve">подходы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ab/>
              <w:t xml:space="preserve">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ab/>
              <w:t xml:space="preserve">планированию деятельности педагога 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48E" w:rsidRDefault="009C56F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48E" w:rsidRDefault="009C56FD">
            <w:pPr>
              <w:spacing w:after="0" w:line="256" w:lineRule="auto"/>
              <w:ind w:right="1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Освоены такие эффективные подходы к планированию деятельности педагога, как SMART-целеполагание, … 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48E" w:rsidRDefault="009C56F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4C448E" w:rsidRDefault="009C56F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</w:p>
        </w:tc>
      </w:tr>
      <w:tr w:rsidR="004C448E">
        <w:trPr>
          <w:trHeight w:val="838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48E" w:rsidRDefault="009C56F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3.3. </w:t>
            </w:r>
          </w:p>
        </w:tc>
        <w:tc>
          <w:tcPr>
            <w:tcW w:w="6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48E" w:rsidRDefault="009C56FD">
            <w:pPr>
              <w:spacing w:after="0" w:line="256" w:lineRule="auto"/>
              <w:ind w:right="11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Познакомиться с успешным опытом организации внеклассной деятельности в повышении финансовой грамотности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48E" w:rsidRDefault="009C56F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48E" w:rsidRDefault="009C56FD">
            <w:pPr>
              <w:spacing w:after="0" w:line="256" w:lineRule="auto"/>
              <w:ind w:right="10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Изучен успешный опыт организации таких мероприятий, как фестиваль проектов, тематические экскурсии, КВН … 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48E" w:rsidRDefault="009C56F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4C448E" w:rsidRDefault="009C56F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</w:p>
        </w:tc>
      </w:tr>
      <w:tr w:rsidR="004C448E">
        <w:trPr>
          <w:trHeight w:val="1114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48E" w:rsidRDefault="009C56F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3.4. </w:t>
            </w:r>
          </w:p>
        </w:tc>
        <w:tc>
          <w:tcPr>
            <w:tcW w:w="6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48E" w:rsidRDefault="009C56FD">
            <w:pPr>
              <w:spacing w:after="0" w:line="256" w:lineRule="auto"/>
              <w:ind w:right="1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Изучить успешный опыт организации работы с родителями (в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. - подготовка и проведение родительских собраний; вовлечение их во внеурочную деятельность)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48E" w:rsidRDefault="009C56F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48E" w:rsidRDefault="009C56FD">
            <w:pPr>
              <w:spacing w:after="0" w:line="256" w:lineRule="auto"/>
              <w:ind w:right="10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Совместно с наставником подготовлены и проведены (кол-во) род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обраний, мероприятия с родителями (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lang w:eastAsia="ru-RU"/>
              </w:rPr>
              <w:t>перечислить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) 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48E" w:rsidRDefault="009C56F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4C448E" w:rsidRDefault="009C56F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</w:p>
        </w:tc>
      </w:tr>
    </w:tbl>
    <w:p w:rsidR="004C448E" w:rsidRDefault="009C56FD">
      <w:pPr>
        <w:spacing w:after="128" w:line="256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lang w:eastAsia="ru-RU"/>
        </w:rPr>
        <w:tab/>
        <w:t xml:space="preserve"> 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tbl>
      <w:tblPr>
        <w:tblStyle w:val="TableGrid"/>
        <w:tblW w:w="15319" w:type="dxa"/>
        <w:tblInd w:w="-108" w:type="dxa"/>
        <w:tblCellMar>
          <w:top w:w="7" w:type="dxa"/>
          <w:left w:w="108" w:type="dxa"/>
        </w:tblCellMar>
        <w:tblLook w:val="04A0" w:firstRow="1" w:lastRow="0" w:firstColumn="1" w:lastColumn="0" w:noHBand="0" w:noVBand="1"/>
      </w:tblPr>
      <w:tblGrid>
        <w:gridCol w:w="646"/>
        <w:gridCol w:w="6277"/>
        <w:gridCol w:w="821"/>
        <w:gridCol w:w="4342"/>
        <w:gridCol w:w="1726"/>
        <w:gridCol w:w="1507"/>
      </w:tblGrid>
      <w:tr w:rsidR="004C448E">
        <w:trPr>
          <w:trHeight w:val="838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48E" w:rsidRDefault="009C56F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3.5. </w:t>
            </w:r>
          </w:p>
        </w:tc>
        <w:tc>
          <w:tcPr>
            <w:tcW w:w="6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48E" w:rsidRDefault="009C56FD">
            <w:pPr>
              <w:spacing w:after="0" w:line="256" w:lineRule="auto"/>
              <w:ind w:right="1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Изучить документы и НПА, регулирующие деятельность педагога (в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. - эффективный контракт, Положение по оплате труда, ВСОКО, должностная инструкция и пр.) 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48E" w:rsidRDefault="009C56F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48E" w:rsidRDefault="009C56FD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Изучено содержание эффективного контракта педагога, Положение…, …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48E" w:rsidRDefault="009C56F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48E" w:rsidRDefault="009C56F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</w:p>
        </w:tc>
      </w:tr>
      <w:tr w:rsidR="004C448E">
        <w:trPr>
          <w:trHeight w:val="838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48E" w:rsidRDefault="009C56F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3.6. </w:t>
            </w:r>
          </w:p>
        </w:tc>
        <w:tc>
          <w:tcPr>
            <w:tcW w:w="6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48E" w:rsidRDefault="009C56FD">
            <w:pPr>
              <w:spacing w:after="0" w:line="256" w:lineRule="auto"/>
              <w:ind w:right="10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Освоить успешный опыт учебно-методической работы педагога (составление технологической карты урока;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методрекомендаций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по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… и пр.)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48E" w:rsidRDefault="009C56F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48E" w:rsidRDefault="009C56FD">
            <w:pPr>
              <w:spacing w:after="0" w:line="256" w:lineRule="auto"/>
              <w:ind w:right="11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Составлены технологические карты уроков и конспекты тем по дисциплине «Основы финансовой грамотности»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48E" w:rsidRDefault="009C56F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48E" w:rsidRDefault="009C56F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</w:p>
        </w:tc>
      </w:tr>
      <w:tr w:rsidR="004C448E">
        <w:trPr>
          <w:trHeight w:val="838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48E" w:rsidRDefault="009C56F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3.7. </w:t>
            </w:r>
          </w:p>
        </w:tc>
        <w:tc>
          <w:tcPr>
            <w:tcW w:w="6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48E" w:rsidRDefault="009C56FD">
            <w:pPr>
              <w:spacing w:after="0" w:line="256" w:lineRule="auto"/>
              <w:ind w:right="-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Изучить опыт участия педагогов в проектной деятельности ОО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48E" w:rsidRDefault="009C56F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48E" w:rsidRDefault="009C56FD">
            <w:pPr>
              <w:spacing w:after="0" w:line="256" w:lineRule="auto"/>
              <w:ind w:right="1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Изучены проекты ОО по профилю деятельности педагога и выявлена роль педагога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48E" w:rsidRDefault="009C56F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48E" w:rsidRDefault="009C56F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</w:p>
        </w:tc>
      </w:tr>
      <w:tr w:rsidR="004C448E">
        <w:trPr>
          <w:trHeight w:val="562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48E" w:rsidRDefault="009C56F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3.8. </w:t>
            </w:r>
          </w:p>
        </w:tc>
        <w:tc>
          <w:tcPr>
            <w:tcW w:w="6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48E" w:rsidRDefault="009C56FD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Изучить перечень и порядок предоставления платных образовательных услуг в ОО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48E" w:rsidRDefault="009C56F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48E" w:rsidRDefault="009C56F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Документы изучены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48E" w:rsidRDefault="009C56F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48E" w:rsidRDefault="009C56F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</w:p>
        </w:tc>
      </w:tr>
      <w:tr w:rsidR="004C448E">
        <w:trPr>
          <w:trHeight w:val="838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48E" w:rsidRDefault="009C56F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3.9. </w:t>
            </w:r>
          </w:p>
        </w:tc>
        <w:tc>
          <w:tcPr>
            <w:tcW w:w="6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48E" w:rsidRDefault="009C56FD">
            <w:pPr>
              <w:spacing w:after="0" w:line="256" w:lineRule="auto"/>
              <w:ind w:right="11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Перенять опыт оформления документации (перечень, шаблоны и правила), сопровождающей деятельность педагога 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48E" w:rsidRDefault="009C56F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48E" w:rsidRDefault="009C56F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По формату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подготовлены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…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48E" w:rsidRDefault="009C56F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48E" w:rsidRDefault="009C56F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</w:p>
        </w:tc>
      </w:tr>
      <w:tr w:rsidR="004C448E">
        <w:trPr>
          <w:trHeight w:val="1390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48E" w:rsidRDefault="009C56F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lastRenderedPageBreak/>
              <w:t xml:space="preserve">3.10 </w:t>
            </w:r>
          </w:p>
        </w:tc>
        <w:tc>
          <w:tcPr>
            <w:tcW w:w="6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48E" w:rsidRDefault="009C56FD">
            <w:pPr>
              <w:spacing w:after="0" w:line="256" w:lineRule="auto"/>
              <w:ind w:right="1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Изучить успешный опыт организации профессионального развития педагога (в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. - использование возможностей ресурсных центров, площадок, формы и направления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профразвития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)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48E" w:rsidRDefault="009C56F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48E" w:rsidRDefault="009C56FD">
            <w:pPr>
              <w:spacing w:after="46" w:line="237" w:lineRule="auto"/>
              <w:ind w:right="1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На основе изучения успешного опыта организации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профразвития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в ОО выбраны формы собственного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профразвития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на следующий год </w:t>
            </w:r>
          </w:p>
          <w:p w:rsidR="004C448E" w:rsidRDefault="009C56F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(стажировка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…)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48E" w:rsidRDefault="009C56F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48E" w:rsidRDefault="009C56F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</w:p>
        </w:tc>
      </w:tr>
      <w:tr w:rsidR="004C448E">
        <w:trPr>
          <w:trHeight w:val="1392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48E" w:rsidRDefault="009C56F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3.11 </w:t>
            </w:r>
          </w:p>
        </w:tc>
        <w:tc>
          <w:tcPr>
            <w:tcW w:w="6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48E" w:rsidRDefault="009C56FD">
            <w:pPr>
              <w:spacing w:after="0" w:line="256" w:lineRule="auto"/>
              <w:ind w:right="11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Сформировать понимание эффективного поведения педагога при возникновении конфликтных ситуаций (между педагогом и родителем, педагогом и коллегами и пр.), познакомиться со способами их профилактики и урегулирования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48E" w:rsidRDefault="009C56F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48E" w:rsidRDefault="009C56FD">
            <w:pPr>
              <w:spacing w:after="0" w:line="256" w:lineRule="auto"/>
              <w:ind w:right="10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Усвоен алгоритм эффективного поведения педагога при возникновении конфликтных ситуаций в группе учащихся и способов их профилактики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48E" w:rsidRDefault="009C56F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48E" w:rsidRDefault="009C56F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</w:p>
        </w:tc>
      </w:tr>
      <w:tr w:rsidR="004C448E">
        <w:trPr>
          <w:trHeight w:val="838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48E" w:rsidRDefault="009C56F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3.12 </w:t>
            </w:r>
          </w:p>
        </w:tc>
        <w:tc>
          <w:tcPr>
            <w:tcW w:w="6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48E" w:rsidRDefault="009C56FD">
            <w:pPr>
              <w:spacing w:after="0" w:line="27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Познакомиться с успешными практиками разработки и внедрения образовательных инноваций в практику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пед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. </w:t>
            </w:r>
          </w:p>
          <w:p w:rsidR="004C448E" w:rsidRDefault="009C56F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деятельности 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48E" w:rsidRDefault="009C56F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48E" w:rsidRDefault="009C56FD">
            <w:pPr>
              <w:spacing w:after="46" w:line="237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Изучена практика разработки и внедрения игр по повышению </w:t>
            </w:r>
          </w:p>
          <w:p w:rsidR="004C448E" w:rsidRDefault="009C56F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финансовой грамотности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48E" w:rsidRDefault="009C56F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48E" w:rsidRDefault="009C56F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</w:p>
        </w:tc>
      </w:tr>
      <w:tr w:rsidR="004C448E">
        <w:trPr>
          <w:trHeight w:val="562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48E" w:rsidRDefault="009C56F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3.13 </w:t>
            </w:r>
          </w:p>
        </w:tc>
        <w:tc>
          <w:tcPr>
            <w:tcW w:w="6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48E" w:rsidRDefault="009C56FD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Подготовить публикацию…/конкурсную документацию…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48E" w:rsidRDefault="009C56F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48E" w:rsidRDefault="009C56F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Подготовлена к публикации статья «…»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48E" w:rsidRDefault="009C56F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48E" w:rsidRDefault="009C56F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</w:p>
        </w:tc>
      </w:tr>
      <w:tr w:rsidR="004C448E">
        <w:trPr>
          <w:trHeight w:val="286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48E" w:rsidRDefault="009C56F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3.14 </w:t>
            </w:r>
          </w:p>
        </w:tc>
        <w:tc>
          <w:tcPr>
            <w:tcW w:w="6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48E" w:rsidRDefault="009C56F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…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48E" w:rsidRDefault="009C56F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48E" w:rsidRDefault="009C56F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48E" w:rsidRDefault="009C56F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48E" w:rsidRDefault="009C56F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</w:p>
        </w:tc>
      </w:tr>
    </w:tbl>
    <w:p w:rsidR="004C448E" w:rsidRDefault="009C56FD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4C448E" w:rsidRDefault="009C56FD">
      <w:pPr>
        <w:tabs>
          <w:tab w:val="center" w:pos="10610"/>
        </w:tabs>
        <w:spacing w:after="5" w:line="268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Подпись наставника</w:t>
      </w:r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___________________________ </w:t>
      </w:r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Подпись наставляемого сотрудника</w:t>
      </w:r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_______________________ </w:t>
      </w:r>
    </w:p>
    <w:p w:rsidR="004C448E" w:rsidRDefault="009C56FD">
      <w:pPr>
        <w:tabs>
          <w:tab w:val="center" w:pos="13246"/>
        </w:tabs>
        <w:spacing w:after="126" w:line="268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                                    «____» _________ 20__г.</w:t>
      </w:r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«____» _________ 20__ г.</w:t>
      </w:r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:rsidR="004C448E" w:rsidRDefault="009C56FD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4C448E" w:rsidRDefault="004C448E">
      <w:pPr>
        <w:spacing w:after="0" w:line="25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4C448E" w:rsidRDefault="004C448E">
      <w:pPr>
        <w:spacing w:after="0" w:line="25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4C448E" w:rsidRDefault="004C448E">
      <w:pPr>
        <w:spacing w:after="0" w:line="25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4C448E" w:rsidRDefault="004C448E">
      <w:pPr>
        <w:spacing w:after="0" w:line="25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4C448E" w:rsidRDefault="004C448E">
      <w:pPr>
        <w:spacing w:after="0" w:line="25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4C448E" w:rsidRDefault="004C448E">
      <w:pPr>
        <w:spacing w:after="0" w:line="25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4C448E" w:rsidRDefault="009C56FD">
      <w:pPr>
        <w:spacing w:after="0" w:line="256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ab/>
        <w:t xml:space="preserve"> </w:t>
      </w:r>
    </w:p>
    <w:p w:rsidR="004C448E" w:rsidRDefault="009C56FD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Формы наставничества: «</w:t>
      </w:r>
      <w:r w:rsidR="00F820C5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Учител</w:t>
      </w:r>
      <w:proofErr w:type="gramStart"/>
      <w:r w:rsidR="00F820C5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ь</w:t>
      </w:r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-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ученик» </w:t>
      </w:r>
    </w:p>
    <w:p w:rsidR="004C448E" w:rsidRDefault="009C56FD">
      <w:pPr>
        <w:spacing w:after="109" w:line="256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6"/>
          <w:lang w:eastAsia="ru-RU"/>
        </w:rPr>
        <w:t xml:space="preserve"> </w:t>
      </w:r>
    </w:p>
    <w:p w:rsidR="004C448E" w:rsidRDefault="009C56FD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ИНДИВИДУАЛЬНЫЙ ПЛАН РАЗВИТИЯ ПОД РУКОВОДСТВОМ НАСТАВНИКА </w:t>
      </w:r>
    </w:p>
    <w:p w:rsidR="004C448E" w:rsidRDefault="009C56FD">
      <w:pPr>
        <w:spacing w:after="102" w:line="256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6"/>
          <w:lang w:eastAsia="ru-RU"/>
        </w:rPr>
        <w:t xml:space="preserve"> </w:t>
      </w:r>
    </w:p>
    <w:p w:rsidR="004C448E" w:rsidRDefault="009C56FD">
      <w:pPr>
        <w:spacing w:after="5" w:line="268" w:lineRule="auto"/>
        <w:ind w:right="27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lastRenderedPageBreak/>
        <w:t>Форма наставничества: «</w:t>
      </w:r>
      <w:r w:rsidR="00F820C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Учител</w:t>
      </w:r>
      <w:proofErr w:type="gramStart"/>
      <w:r w:rsidR="00F820C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–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ученик». </w:t>
      </w:r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Ролевая модель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: </w:t>
      </w:r>
      <w:r w:rsidR="00F820C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«Учител</w:t>
      </w:r>
      <w:proofErr w:type="gramStart"/>
      <w:r w:rsidR="00F820C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ь–</w:t>
      </w:r>
      <w:proofErr w:type="gramEnd"/>
      <w:r w:rsidR="00F820C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ученик».</w:t>
      </w:r>
    </w:p>
    <w:p w:rsidR="004C448E" w:rsidRDefault="009C56FD">
      <w:pPr>
        <w:spacing w:after="5" w:line="268" w:lineRule="auto"/>
        <w:ind w:right="27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Ф.И.О., класс/группа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наставляемого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____________________________________________________________________________________  </w:t>
      </w:r>
    </w:p>
    <w:p w:rsidR="004C448E" w:rsidRDefault="009C56FD">
      <w:pPr>
        <w:spacing w:after="5" w:line="268" w:lineRule="auto"/>
        <w:ind w:right="68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Ф.И.О. и должность наставника </w:t>
      </w:r>
      <w:r>
        <w:rPr>
          <w:rFonts w:ascii="Times New Roman" w:eastAsia="Times New Roman" w:hAnsi="Times New Roman" w:cs="Times New Roman"/>
          <w:color w:val="000000"/>
          <w:sz w:val="24"/>
          <w:u w:val="single" w:color="000000"/>
          <w:lang w:eastAsia="ru-RU"/>
        </w:rPr>
        <w:t>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Срок осуществления плана: с «___» _______20__ г. по «____» ___________20__ г. </w:t>
      </w:r>
    </w:p>
    <w:p w:rsidR="004C448E" w:rsidRDefault="009C56FD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6"/>
          <w:lang w:eastAsia="ru-RU"/>
        </w:rPr>
        <w:t xml:space="preserve"> </w:t>
      </w:r>
    </w:p>
    <w:tbl>
      <w:tblPr>
        <w:tblStyle w:val="TableGrid"/>
        <w:tblW w:w="15232" w:type="dxa"/>
        <w:tblInd w:w="-108" w:type="dxa"/>
        <w:tblCellMar>
          <w:top w:w="7" w:type="dxa"/>
        </w:tblCellMar>
        <w:tblLook w:val="04A0" w:firstRow="1" w:lastRow="0" w:firstColumn="1" w:lastColumn="0" w:noHBand="0" w:noVBand="1"/>
      </w:tblPr>
      <w:tblGrid>
        <w:gridCol w:w="645"/>
        <w:gridCol w:w="4890"/>
        <w:gridCol w:w="809"/>
        <w:gridCol w:w="794"/>
        <w:gridCol w:w="4863"/>
        <w:gridCol w:w="1724"/>
        <w:gridCol w:w="1507"/>
      </w:tblGrid>
      <w:tr w:rsidR="004C448E">
        <w:trPr>
          <w:trHeight w:val="562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48E" w:rsidRDefault="009C56F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 xml:space="preserve">№ </w:t>
            </w:r>
          </w:p>
          <w:p w:rsidR="004C448E" w:rsidRDefault="009C56F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 xml:space="preserve"> </w:t>
            </w:r>
          </w:p>
        </w:tc>
        <w:tc>
          <w:tcPr>
            <w:tcW w:w="5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48E" w:rsidRDefault="009C56FD">
            <w:pPr>
              <w:spacing w:after="0" w:line="256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 xml:space="preserve">Проект, задание 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48E" w:rsidRDefault="009C56FD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 xml:space="preserve">Срок </w:t>
            </w:r>
          </w:p>
          <w:p w:rsidR="004C448E" w:rsidRDefault="009C56F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 xml:space="preserve"> 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48E" w:rsidRDefault="009C56FD">
            <w:pPr>
              <w:spacing w:after="0" w:line="256" w:lineRule="auto"/>
              <w:ind w:right="105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 xml:space="preserve">Планируемый результат 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48E" w:rsidRDefault="009C56F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 xml:space="preserve">Фактический результат 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48E" w:rsidRDefault="009C56F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 xml:space="preserve">Оценка наставника </w:t>
            </w:r>
          </w:p>
        </w:tc>
      </w:tr>
      <w:tr w:rsidR="004C448E">
        <w:trPr>
          <w:trHeight w:val="286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C448E" w:rsidRDefault="004C448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  <w:tc>
          <w:tcPr>
            <w:tcW w:w="1308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C448E" w:rsidRDefault="009C56F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 xml:space="preserve">Раздел 1. Анализ профессиональных трудностей и способы их преодоления </w:t>
            </w:r>
          </w:p>
        </w:tc>
        <w:tc>
          <w:tcPr>
            <w:tcW w:w="15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C448E" w:rsidRDefault="004C448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</w:tr>
      <w:tr w:rsidR="004C448E">
        <w:trPr>
          <w:trHeight w:val="838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48E" w:rsidRDefault="009C56F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1.1. </w:t>
            </w:r>
          </w:p>
        </w:tc>
        <w:tc>
          <w:tcPr>
            <w:tcW w:w="5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48E" w:rsidRDefault="009C56FD">
            <w:pPr>
              <w:spacing w:after="0" w:line="256" w:lineRule="auto"/>
              <w:ind w:right="11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Провести самодиагностику на предмет определения приоритетных направлений профессионального развития 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48E" w:rsidRDefault="009C56F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</w:p>
        </w:tc>
        <w:tc>
          <w:tcPr>
            <w:tcW w:w="48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48E" w:rsidRDefault="009C56F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Определен перечень дефицитных компетенций, требующих развития; сформулирован перечень тем консультаций с наставником 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48E" w:rsidRDefault="009C56F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48E" w:rsidRDefault="009C56F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</w:p>
        </w:tc>
      </w:tr>
      <w:tr w:rsidR="004C448E">
        <w:trPr>
          <w:trHeight w:val="562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48E" w:rsidRDefault="009C56F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1.2. </w:t>
            </w:r>
          </w:p>
        </w:tc>
        <w:tc>
          <w:tcPr>
            <w:tcW w:w="5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48E" w:rsidRDefault="009C56FD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Провести диагностическую/развивающую беседу с наставником для уточнения зон развития 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48E" w:rsidRDefault="009C56F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48E" w:rsidRDefault="004C44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48E" w:rsidRDefault="009C56F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48E" w:rsidRDefault="009C56F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</w:p>
        </w:tc>
      </w:tr>
      <w:tr w:rsidR="004C448E">
        <w:trPr>
          <w:trHeight w:val="562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48E" w:rsidRDefault="009C56F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1.3. </w:t>
            </w:r>
          </w:p>
        </w:tc>
        <w:tc>
          <w:tcPr>
            <w:tcW w:w="5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48E" w:rsidRDefault="009C56FD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Разработать меры по преодолению трудностей с учетом тем мероприятий раздела 2. 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48E" w:rsidRDefault="009C56F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48E" w:rsidRDefault="009C56F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Разработаны меры преодоления трудностей  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48E" w:rsidRDefault="009C56F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48E" w:rsidRDefault="009C56F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</w:p>
        </w:tc>
      </w:tr>
      <w:tr w:rsidR="004C448E">
        <w:trPr>
          <w:trHeight w:val="286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C448E" w:rsidRDefault="004C448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  <w:tc>
          <w:tcPr>
            <w:tcW w:w="1308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C448E" w:rsidRDefault="009C56F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 xml:space="preserve">Раздел 2. Направления профессионального развития ученика/студента </w:t>
            </w:r>
          </w:p>
        </w:tc>
        <w:tc>
          <w:tcPr>
            <w:tcW w:w="15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C448E" w:rsidRDefault="004C448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</w:tr>
      <w:tr w:rsidR="004C448E">
        <w:trPr>
          <w:trHeight w:val="84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48E" w:rsidRDefault="009C56F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2.1. </w:t>
            </w:r>
          </w:p>
        </w:tc>
        <w:tc>
          <w:tcPr>
            <w:tcW w:w="5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48E" w:rsidRDefault="009C56FD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Изучить методы оценки своего личностного и профессионального потенциала, оценить его 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48E" w:rsidRDefault="009C56F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48E" w:rsidRDefault="009C56F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На основе метода … осуществлена оценка личностного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ab/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ab/>
              <w:t xml:space="preserve">профессионального потенциала 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48E" w:rsidRDefault="009C56F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48E" w:rsidRDefault="009C56F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</w:p>
        </w:tc>
      </w:tr>
      <w:tr w:rsidR="004C448E">
        <w:trPr>
          <w:trHeight w:val="838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48E" w:rsidRDefault="009C56F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2.2. </w:t>
            </w: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C448E" w:rsidRDefault="009C56FD">
            <w:pPr>
              <w:spacing w:after="22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Освоить эффективные подходы к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планир</w:t>
            </w:r>
            <w:proofErr w:type="spellEnd"/>
          </w:p>
          <w:p w:rsidR="004C448E" w:rsidRDefault="009C56F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своей деятельности  </w:t>
            </w:r>
          </w:p>
        </w:tc>
        <w:tc>
          <w:tcPr>
            <w:tcW w:w="8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C448E" w:rsidRDefault="009C56FD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ованию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48E" w:rsidRDefault="009C56F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48E" w:rsidRDefault="009C56FD">
            <w:pPr>
              <w:spacing w:after="0" w:line="256" w:lineRule="auto"/>
              <w:ind w:right="-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Освоены такие эффективные подходы к планированию деятельности, как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SMART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целепостановка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, … 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48E" w:rsidRDefault="009C56F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48E" w:rsidRDefault="009C56F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</w:p>
        </w:tc>
      </w:tr>
      <w:tr w:rsidR="004C448E">
        <w:trPr>
          <w:trHeight w:val="562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48E" w:rsidRDefault="009C56F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2.3. </w:t>
            </w:r>
          </w:p>
        </w:tc>
        <w:tc>
          <w:tcPr>
            <w:tcW w:w="5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48E" w:rsidRDefault="009C56F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Повысить успеваемость по дисциплинам «…», «…» 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48E" w:rsidRDefault="009C56F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48E" w:rsidRDefault="009C56FD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Получены четвертные 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годовая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оценки не ниже «4» 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48E" w:rsidRDefault="009C56F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48E" w:rsidRDefault="009C56F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</w:p>
        </w:tc>
      </w:tr>
    </w:tbl>
    <w:p w:rsidR="004C448E" w:rsidRDefault="009C56FD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lang w:eastAsia="ru-RU"/>
        </w:rPr>
        <w:tab/>
        <w:t xml:space="preserve"> </w:t>
      </w:r>
    </w:p>
    <w:tbl>
      <w:tblPr>
        <w:tblStyle w:val="TableGrid"/>
        <w:tblW w:w="15232" w:type="dxa"/>
        <w:tblInd w:w="-108" w:type="dxa"/>
        <w:tblCellMar>
          <w:top w:w="7" w:type="dxa"/>
          <w:left w:w="106" w:type="dxa"/>
        </w:tblCellMar>
        <w:tblLook w:val="04A0" w:firstRow="1" w:lastRow="0" w:firstColumn="1" w:lastColumn="0" w:noHBand="0" w:noVBand="1"/>
      </w:tblPr>
      <w:tblGrid>
        <w:gridCol w:w="705"/>
        <w:gridCol w:w="5687"/>
        <w:gridCol w:w="782"/>
        <w:gridCol w:w="4851"/>
        <w:gridCol w:w="1712"/>
        <w:gridCol w:w="1495"/>
      </w:tblGrid>
      <w:tr w:rsidR="004C448E">
        <w:trPr>
          <w:trHeight w:val="562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48E" w:rsidRDefault="009C56F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2.4. </w:t>
            </w:r>
          </w:p>
        </w:tc>
        <w:tc>
          <w:tcPr>
            <w:tcW w:w="5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48E" w:rsidRDefault="009C56F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Пройти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профориентационную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программу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по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…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48E" w:rsidRDefault="009C56F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48E" w:rsidRDefault="009C56FD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Пройдены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профориентационные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тесты, профессиональные пробы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по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…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48E" w:rsidRDefault="009C56F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48E" w:rsidRDefault="009C56F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</w:p>
        </w:tc>
      </w:tr>
      <w:tr w:rsidR="004C448E">
        <w:trPr>
          <w:trHeight w:val="838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48E" w:rsidRDefault="009C56F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2.5. </w:t>
            </w:r>
          </w:p>
        </w:tc>
        <w:tc>
          <w:tcPr>
            <w:tcW w:w="5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48E" w:rsidRDefault="009C56F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Посещать кружок…/секцию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по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…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48E" w:rsidRDefault="009C56F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48E" w:rsidRDefault="009C56FD">
            <w:pPr>
              <w:spacing w:after="0" w:line="256" w:lineRule="auto"/>
              <w:ind w:right="10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Изготовлена опытная модель… для проекта предпринимательства/ получен первый юношеский разряд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по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…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48E" w:rsidRDefault="009C56F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48E" w:rsidRDefault="009C56F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</w:p>
        </w:tc>
      </w:tr>
      <w:tr w:rsidR="004C448E">
        <w:trPr>
          <w:trHeight w:val="139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48E" w:rsidRDefault="009C56F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lastRenderedPageBreak/>
              <w:t xml:space="preserve">2.6. </w:t>
            </w:r>
          </w:p>
        </w:tc>
        <w:tc>
          <w:tcPr>
            <w:tcW w:w="5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48E" w:rsidRDefault="009C56FD">
            <w:pPr>
              <w:spacing w:after="0" w:line="256" w:lineRule="auto"/>
              <w:ind w:right="-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Изучить производственные и управленческие процессы (название предприятия-партнера)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48E" w:rsidRDefault="009C56F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48E" w:rsidRDefault="009C56FD">
            <w:pPr>
              <w:spacing w:after="0" w:line="256" w:lineRule="auto"/>
              <w:ind w:right="10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Изучена специфика производственной и управленческой деятельности (название предприятия-партнера) в рамках экскурсий, проведенных наставником/ в рамках практики-стажировки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vertAlign w:val="superscript"/>
                <w:lang w:eastAsia="ru-RU"/>
              </w:rPr>
              <w:footnoteReference w:id="2"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48E" w:rsidRDefault="009C56F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48E" w:rsidRDefault="009C56F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</w:p>
        </w:tc>
      </w:tr>
      <w:tr w:rsidR="004C448E">
        <w:trPr>
          <w:trHeight w:val="562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48E" w:rsidRDefault="009C56F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2.7. </w:t>
            </w:r>
          </w:p>
        </w:tc>
        <w:tc>
          <w:tcPr>
            <w:tcW w:w="5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48E" w:rsidRDefault="009C56FD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Войти в резерв на замещение вакантной должности «…»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vertAlign w:val="superscript"/>
                <w:lang w:eastAsia="ru-RU"/>
              </w:rPr>
              <w:footnoteReference w:id="3"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на (название предприятия-партнера)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48E" w:rsidRDefault="009C56F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48E" w:rsidRDefault="009C56FD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Включен (на) в резерв на замещение вакантной должности «…» </w:t>
            </w:r>
            <w:proofErr w:type="gramEnd"/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48E" w:rsidRDefault="009C56F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48E" w:rsidRDefault="009C56F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</w:p>
        </w:tc>
      </w:tr>
      <w:tr w:rsidR="004C448E">
        <w:trPr>
          <w:trHeight w:val="838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48E" w:rsidRDefault="009C56F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2.8. </w:t>
            </w:r>
          </w:p>
        </w:tc>
        <w:tc>
          <w:tcPr>
            <w:tcW w:w="5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48E" w:rsidRDefault="009C56FD">
            <w:pPr>
              <w:spacing w:after="22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Организовать и провести совместно с наставником </w:t>
            </w:r>
          </w:p>
          <w:p w:rsidR="004C448E" w:rsidRDefault="009C56F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(наименование мероприятия на базе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предприятияпартнера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)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48E" w:rsidRDefault="009C56F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48E" w:rsidRDefault="009C56F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48E" w:rsidRDefault="009C56F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48E" w:rsidRDefault="009C56F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</w:p>
        </w:tc>
      </w:tr>
    </w:tbl>
    <w:p w:rsidR="004C448E" w:rsidRDefault="009C56FD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4C448E" w:rsidRDefault="009C56FD">
      <w:pPr>
        <w:tabs>
          <w:tab w:val="center" w:pos="10771"/>
        </w:tabs>
        <w:spacing w:after="5" w:line="268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Подпись наставника</w:t>
      </w:r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___________________________ </w:t>
      </w:r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Подпись наставляемого обучающегося</w:t>
      </w:r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_______________________ </w:t>
      </w:r>
    </w:p>
    <w:p w:rsidR="004C448E" w:rsidRDefault="009C56FD">
      <w:pPr>
        <w:tabs>
          <w:tab w:val="center" w:pos="13246"/>
        </w:tabs>
        <w:spacing w:after="5" w:line="268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                                    «____» _________ 20__г.</w:t>
      </w:r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«____» _________ 20__ г.</w:t>
      </w:r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:rsidR="004C448E" w:rsidRDefault="004C448E">
      <w:pPr>
        <w:spacing w:after="0" w:line="268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4C448E" w:rsidRDefault="004C448E">
      <w:pPr>
        <w:spacing w:after="0" w:line="268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4C448E" w:rsidRDefault="004C448E">
      <w:pPr>
        <w:spacing w:after="0" w:line="268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4C448E" w:rsidRDefault="004C448E">
      <w:pPr>
        <w:spacing w:after="0" w:line="268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4C448E" w:rsidRDefault="004C448E">
      <w:pPr>
        <w:spacing w:after="0" w:line="268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4C448E" w:rsidRDefault="004C448E">
      <w:pPr>
        <w:spacing w:after="0" w:line="268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4C448E" w:rsidRDefault="004C448E">
      <w:pPr>
        <w:spacing w:after="0" w:line="268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4C448E" w:rsidRDefault="009C56FD">
      <w:pPr>
        <w:widowControl w:val="0"/>
        <w:autoSpaceDE w:val="0"/>
        <w:autoSpaceDN w:val="0"/>
        <w:spacing w:after="0" w:line="240" w:lineRule="auto"/>
        <w:ind w:right="4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</w:t>
      </w:r>
    </w:p>
    <w:p w:rsidR="004C448E" w:rsidRDefault="004C448E">
      <w:pPr>
        <w:widowControl w:val="0"/>
        <w:autoSpaceDE w:val="0"/>
        <w:autoSpaceDN w:val="0"/>
        <w:spacing w:after="0" w:line="240" w:lineRule="auto"/>
        <w:ind w:right="4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C448E" w:rsidRDefault="004C448E">
      <w:pPr>
        <w:widowControl w:val="0"/>
        <w:autoSpaceDE w:val="0"/>
        <w:autoSpaceDN w:val="0"/>
        <w:spacing w:after="0" w:line="240" w:lineRule="auto"/>
        <w:ind w:right="4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C448E" w:rsidRDefault="004C448E">
      <w:pPr>
        <w:widowControl w:val="0"/>
        <w:autoSpaceDE w:val="0"/>
        <w:autoSpaceDN w:val="0"/>
        <w:spacing w:after="0" w:line="240" w:lineRule="auto"/>
        <w:ind w:right="4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C448E" w:rsidRDefault="004C448E">
      <w:pPr>
        <w:widowControl w:val="0"/>
        <w:autoSpaceDE w:val="0"/>
        <w:autoSpaceDN w:val="0"/>
        <w:spacing w:after="0" w:line="240" w:lineRule="auto"/>
        <w:ind w:right="4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C448E" w:rsidRDefault="004C448E">
      <w:pPr>
        <w:widowControl w:val="0"/>
        <w:autoSpaceDE w:val="0"/>
        <w:autoSpaceDN w:val="0"/>
        <w:spacing w:after="0" w:line="240" w:lineRule="auto"/>
        <w:ind w:right="4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C448E" w:rsidRDefault="009C56FD">
      <w:pPr>
        <w:widowControl w:val="0"/>
        <w:autoSpaceDE w:val="0"/>
        <w:autoSpaceDN w:val="0"/>
        <w:spacing w:after="0" w:line="240" w:lineRule="auto"/>
        <w:ind w:right="4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УТВЕРЖДЕНА </w:t>
      </w:r>
    </w:p>
    <w:p w:rsidR="004C448E" w:rsidRDefault="009C56FD" w:rsidP="004C5D2B">
      <w:pPr>
        <w:widowControl w:val="0"/>
        <w:autoSpaceDE w:val="0"/>
        <w:autoSpaceDN w:val="0"/>
        <w:spacing w:after="0" w:line="240" w:lineRule="auto"/>
        <w:ind w:right="49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приказом директора </w:t>
      </w:r>
      <w:r w:rsidR="004C5D2B">
        <w:rPr>
          <w:rFonts w:ascii="Times New Roman" w:eastAsia="Times New Roman" w:hAnsi="Times New Roman" w:cs="Times New Roman"/>
          <w:bCs/>
          <w:sz w:val="24"/>
          <w:szCs w:val="24"/>
        </w:rPr>
        <w:t>МБОУ СШ№15</w:t>
      </w:r>
    </w:p>
    <w:p w:rsidR="004C5D2B" w:rsidRDefault="009C56FD" w:rsidP="004C5D2B">
      <w:pPr>
        <w:tabs>
          <w:tab w:val="left" w:pos="1164"/>
          <w:tab w:val="right" w:pos="962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                                                                                                         </w:t>
      </w:r>
      <w:r w:rsidR="004C5D2B">
        <w:rPr>
          <w:rFonts w:ascii="Times New Roman" w:eastAsia="Times New Roman" w:hAnsi="Times New Roman" w:cs="Times New Roman"/>
          <w:sz w:val="24"/>
        </w:rPr>
        <w:t xml:space="preserve">Приказ от   №  375 </w:t>
      </w:r>
    </w:p>
    <w:p w:rsidR="004C5D2B" w:rsidRDefault="004C5D2B" w:rsidP="004C5D2B">
      <w:pPr>
        <w:tabs>
          <w:tab w:val="left" w:pos="1164"/>
          <w:tab w:val="right" w:pos="962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                           от 01.09.2025г.                          </w:t>
      </w:r>
    </w:p>
    <w:p w:rsidR="004C5D2B" w:rsidRDefault="004C5D2B" w:rsidP="004C5D2B">
      <w:pPr>
        <w:tabs>
          <w:tab w:val="left" w:pos="1164"/>
          <w:tab w:val="right" w:pos="962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                            ________</w:t>
      </w:r>
      <w:proofErr w:type="spellStart"/>
      <w:r>
        <w:rPr>
          <w:rFonts w:ascii="Times New Roman" w:eastAsia="Times New Roman" w:hAnsi="Times New Roman" w:cs="Times New Roman"/>
          <w:sz w:val="24"/>
        </w:rPr>
        <w:t>И.М.Скляров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4C448E" w:rsidRDefault="009C56FD" w:rsidP="004C5D2B">
      <w:pPr>
        <w:widowControl w:val="0"/>
        <w:autoSpaceDE w:val="0"/>
        <w:autoSpaceDN w:val="0"/>
        <w:spacing w:after="0" w:line="240" w:lineRule="auto"/>
        <w:ind w:right="49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</w:t>
      </w:r>
    </w:p>
    <w:p w:rsidR="004C448E" w:rsidRDefault="004C448E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C448E" w:rsidRDefault="004C448E">
      <w:pPr>
        <w:widowControl w:val="0"/>
        <w:autoSpaceDE w:val="0"/>
        <w:autoSpaceDN w:val="0"/>
        <w:spacing w:before="1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C448E" w:rsidRDefault="009C56FD">
      <w:pPr>
        <w:pStyle w:val="a6"/>
        <w:widowControl w:val="0"/>
        <w:numPr>
          <w:ilvl w:val="0"/>
          <w:numId w:val="3"/>
        </w:numPr>
        <w:autoSpaceDE w:val="0"/>
        <w:autoSpaceDN w:val="0"/>
        <w:spacing w:before="1"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План мероприятий (дорожная карта)</w:t>
      </w:r>
    </w:p>
    <w:p w:rsidR="004C448E" w:rsidRDefault="009C56FD">
      <w:pPr>
        <w:widowControl w:val="0"/>
        <w:autoSpaceDE w:val="0"/>
        <w:autoSpaceDN w:val="0"/>
        <w:spacing w:before="1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развития системы (целевой модели) наставничества обучающихся и педагогических работников школы</w:t>
      </w:r>
    </w:p>
    <w:p w:rsidR="004C448E" w:rsidRDefault="009C56FD">
      <w:pPr>
        <w:widowControl w:val="0"/>
        <w:autoSpaceDE w:val="0"/>
        <w:autoSpaceDN w:val="0"/>
        <w:spacing w:before="1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в 2025-2030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г.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г</w:t>
      </w:r>
      <w:proofErr w:type="spellEnd"/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4C448E" w:rsidRDefault="00BD57CC">
      <w:pPr>
        <w:widowControl w:val="0"/>
        <w:autoSpaceDE w:val="0"/>
        <w:autoSpaceDN w:val="0"/>
        <w:spacing w:before="1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МБОУ СШ  №15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696"/>
        <w:gridCol w:w="6156"/>
        <w:gridCol w:w="2291"/>
        <w:gridCol w:w="3047"/>
        <w:gridCol w:w="3054"/>
      </w:tblGrid>
      <w:tr w:rsidR="004C448E">
        <w:tc>
          <w:tcPr>
            <w:tcW w:w="696" w:type="dxa"/>
          </w:tcPr>
          <w:p w:rsidR="004C448E" w:rsidRDefault="009C56FD">
            <w:pPr>
              <w:spacing w:before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6224" w:type="dxa"/>
          </w:tcPr>
          <w:p w:rsidR="004C448E" w:rsidRDefault="009C56FD">
            <w:pPr>
              <w:spacing w:before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2299" w:type="dxa"/>
          </w:tcPr>
          <w:p w:rsidR="004C448E" w:rsidRDefault="009C56FD">
            <w:pPr>
              <w:spacing w:before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реализации</w:t>
            </w:r>
            <w:proofErr w:type="spellEnd"/>
          </w:p>
        </w:tc>
        <w:tc>
          <w:tcPr>
            <w:tcW w:w="3067" w:type="dxa"/>
          </w:tcPr>
          <w:p w:rsidR="004C448E" w:rsidRDefault="009C56FD">
            <w:pPr>
              <w:spacing w:before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исполнитель</w:t>
            </w:r>
            <w:proofErr w:type="spellEnd"/>
          </w:p>
        </w:tc>
        <w:tc>
          <w:tcPr>
            <w:tcW w:w="3068" w:type="dxa"/>
          </w:tcPr>
          <w:p w:rsidR="004C448E" w:rsidRDefault="009C56FD">
            <w:pPr>
              <w:spacing w:before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Результат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документа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4C448E">
        <w:tc>
          <w:tcPr>
            <w:tcW w:w="15354" w:type="dxa"/>
            <w:gridSpan w:val="5"/>
          </w:tcPr>
          <w:p w:rsidR="004C448E" w:rsidRPr="00F820C5" w:rsidRDefault="009C56FD">
            <w:pPr>
              <w:spacing w:before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820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1. Организационные условия развития системы (целевой модели) </w:t>
            </w:r>
          </w:p>
          <w:p w:rsidR="004C448E" w:rsidRPr="00F820C5" w:rsidRDefault="009C56FD">
            <w:pPr>
              <w:spacing w:before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820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наставничества обучающихся и педагогических работников</w:t>
            </w:r>
          </w:p>
        </w:tc>
      </w:tr>
      <w:tr w:rsidR="004C448E">
        <w:tc>
          <w:tcPr>
            <w:tcW w:w="696" w:type="dxa"/>
          </w:tcPr>
          <w:p w:rsidR="004C448E" w:rsidRDefault="009C56FD">
            <w:pPr>
              <w:spacing w:before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6224" w:type="dxa"/>
          </w:tcPr>
          <w:p w:rsidR="004C448E" w:rsidRPr="00F820C5" w:rsidRDefault="009C56FD">
            <w:pPr>
              <w:spacing w:before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20C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Разработка и утверждение Плана мероприятий (дорожная карта) развития системы (целевой модели) наставничества обучающихся и педагогических работников (далее по тексту - ОО) на 2025-2030 гг.</w:t>
            </w:r>
          </w:p>
        </w:tc>
        <w:tc>
          <w:tcPr>
            <w:tcW w:w="2299" w:type="dxa"/>
          </w:tcPr>
          <w:p w:rsidR="004C448E" w:rsidRDefault="009C56FD">
            <w:pPr>
              <w:spacing w:before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2025 г.</w:t>
            </w:r>
          </w:p>
        </w:tc>
        <w:tc>
          <w:tcPr>
            <w:tcW w:w="3067" w:type="dxa"/>
          </w:tcPr>
          <w:p w:rsidR="004C448E" w:rsidRDefault="009C56FD">
            <w:pPr>
              <w:spacing w:before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Куратор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ЦМН</w:t>
            </w:r>
          </w:p>
        </w:tc>
        <w:tc>
          <w:tcPr>
            <w:tcW w:w="3068" w:type="dxa"/>
          </w:tcPr>
          <w:p w:rsidR="004C448E" w:rsidRDefault="009C56FD">
            <w:pPr>
              <w:spacing w:before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4C448E">
        <w:tc>
          <w:tcPr>
            <w:tcW w:w="696" w:type="dxa"/>
          </w:tcPr>
          <w:p w:rsidR="004C448E" w:rsidRDefault="009C56FD">
            <w:pPr>
              <w:spacing w:before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6224" w:type="dxa"/>
          </w:tcPr>
          <w:p w:rsidR="004C448E" w:rsidRPr="00F820C5" w:rsidRDefault="009C56FD">
            <w:pPr>
              <w:spacing w:before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20C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Участие в ГМО кураторов наставничества ОО</w:t>
            </w:r>
          </w:p>
        </w:tc>
        <w:tc>
          <w:tcPr>
            <w:tcW w:w="2299" w:type="dxa"/>
          </w:tcPr>
          <w:p w:rsidR="004C448E" w:rsidRPr="00F820C5" w:rsidRDefault="009C56FD">
            <w:pPr>
              <w:spacing w:before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20C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Май-июнь 2025 г.  (далее ежегодно в течени</w:t>
            </w:r>
            <w:proofErr w:type="gramStart"/>
            <w:r w:rsidRPr="00F820C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proofErr w:type="gramEnd"/>
            <w:r w:rsidRPr="00F820C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всего периода)</w:t>
            </w:r>
          </w:p>
        </w:tc>
        <w:tc>
          <w:tcPr>
            <w:tcW w:w="3067" w:type="dxa"/>
          </w:tcPr>
          <w:p w:rsidR="004C448E" w:rsidRDefault="009C56FD">
            <w:pPr>
              <w:spacing w:before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школы</w:t>
            </w:r>
            <w:proofErr w:type="spellEnd"/>
          </w:p>
        </w:tc>
        <w:tc>
          <w:tcPr>
            <w:tcW w:w="3068" w:type="dxa"/>
          </w:tcPr>
          <w:p w:rsidR="004C448E" w:rsidRDefault="004C448E">
            <w:pPr>
              <w:spacing w:before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C448E">
        <w:tc>
          <w:tcPr>
            <w:tcW w:w="696" w:type="dxa"/>
          </w:tcPr>
          <w:p w:rsidR="004C448E" w:rsidRDefault="009C56FD">
            <w:pPr>
              <w:spacing w:before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6224" w:type="dxa"/>
          </w:tcPr>
          <w:p w:rsidR="004C448E" w:rsidRPr="00F820C5" w:rsidRDefault="009C56FD">
            <w:pPr>
              <w:spacing w:before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20C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Утверждение обновленного «Положения о реализации системы (целевой модели) наставничества обучающихся и педагогических работников», включая разделы: - информационного сопровождения; - методического сопровождения; мониторинга.</w:t>
            </w:r>
          </w:p>
        </w:tc>
        <w:tc>
          <w:tcPr>
            <w:tcW w:w="2299" w:type="dxa"/>
          </w:tcPr>
          <w:p w:rsidR="004C448E" w:rsidRDefault="009C56FD">
            <w:pPr>
              <w:spacing w:before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2025 г.</w:t>
            </w:r>
          </w:p>
        </w:tc>
        <w:tc>
          <w:tcPr>
            <w:tcW w:w="3067" w:type="dxa"/>
          </w:tcPr>
          <w:p w:rsidR="004C448E" w:rsidRDefault="009C56FD">
            <w:pPr>
              <w:spacing w:before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школы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куратор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ЦМН</w:t>
            </w:r>
          </w:p>
        </w:tc>
        <w:tc>
          <w:tcPr>
            <w:tcW w:w="3068" w:type="dxa"/>
          </w:tcPr>
          <w:p w:rsidR="004C448E" w:rsidRDefault="009C56FD">
            <w:pPr>
              <w:spacing w:before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школе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C448E">
        <w:tc>
          <w:tcPr>
            <w:tcW w:w="696" w:type="dxa"/>
          </w:tcPr>
          <w:p w:rsidR="004C448E" w:rsidRDefault="009C56FD">
            <w:pPr>
              <w:spacing w:before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6224" w:type="dxa"/>
          </w:tcPr>
          <w:p w:rsidR="004C448E" w:rsidRPr="00F820C5" w:rsidRDefault="009C56FD">
            <w:pPr>
              <w:spacing w:before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20C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Согласование программно-методических материалов образовательной организации, необходимых для реализации системы (целевая модель) наставничества обучающихся и педагогических работников ОО</w:t>
            </w:r>
          </w:p>
        </w:tc>
        <w:tc>
          <w:tcPr>
            <w:tcW w:w="2299" w:type="dxa"/>
          </w:tcPr>
          <w:p w:rsidR="004C448E" w:rsidRDefault="009C56FD">
            <w:pPr>
              <w:spacing w:before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2025 г.</w:t>
            </w:r>
          </w:p>
        </w:tc>
        <w:tc>
          <w:tcPr>
            <w:tcW w:w="3067" w:type="dxa"/>
          </w:tcPr>
          <w:p w:rsidR="004C448E" w:rsidRDefault="009C56FD">
            <w:pPr>
              <w:spacing w:before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Куратор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ЦМН</w:t>
            </w:r>
          </w:p>
        </w:tc>
        <w:tc>
          <w:tcPr>
            <w:tcW w:w="3068" w:type="dxa"/>
          </w:tcPr>
          <w:p w:rsidR="004C448E" w:rsidRPr="00F820C5" w:rsidRDefault="009C56FD">
            <w:pPr>
              <w:spacing w:before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20C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Программно-методические материалы согласованы с муниципальным куратором </w:t>
            </w:r>
          </w:p>
        </w:tc>
      </w:tr>
      <w:tr w:rsidR="004C448E">
        <w:tc>
          <w:tcPr>
            <w:tcW w:w="696" w:type="dxa"/>
          </w:tcPr>
          <w:p w:rsidR="004C448E" w:rsidRDefault="009C56FD">
            <w:pPr>
              <w:spacing w:before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6224" w:type="dxa"/>
          </w:tcPr>
          <w:p w:rsidR="004C448E" w:rsidRPr="00F820C5" w:rsidRDefault="009C56FD">
            <w:pPr>
              <w:spacing w:before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20C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Актуализация списка наставников обучающихся, педагогических работников, студентов, представителей общественности и работодателей </w:t>
            </w:r>
          </w:p>
        </w:tc>
        <w:tc>
          <w:tcPr>
            <w:tcW w:w="2299" w:type="dxa"/>
          </w:tcPr>
          <w:p w:rsidR="004C448E" w:rsidRPr="00F820C5" w:rsidRDefault="009C56FD">
            <w:pPr>
              <w:spacing w:before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20C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Август-сентябрь 2025 г. (далее – ежегодно по запросу)</w:t>
            </w:r>
          </w:p>
        </w:tc>
        <w:tc>
          <w:tcPr>
            <w:tcW w:w="3067" w:type="dxa"/>
          </w:tcPr>
          <w:p w:rsidR="004C448E" w:rsidRDefault="009C56FD">
            <w:pPr>
              <w:spacing w:before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Куратор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ЦМН</w:t>
            </w:r>
          </w:p>
        </w:tc>
        <w:tc>
          <w:tcPr>
            <w:tcW w:w="3068" w:type="dxa"/>
          </w:tcPr>
          <w:p w:rsidR="004C448E" w:rsidRDefault="009C56FD">
            <w:pPr>
              <w:spacing w:before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Актуализированные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списки</w:t>
            </w:r>
            <w:proofErr w:type="spellEnd"/>
          </w:p>
        </w:tc>
      </w:tr>
      <w:tr w:rsidR="004C448E">
        <w:tc>
          <w:tcPr>
            <w:tcW w:w="696" w:type="dxa"/>
          </w:tcPr>
          <w:p w:rsidR="004C448E" w:rsidRDefault="009C56FD">
            <w:pPr>
              <w:spacing w:before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6224" w:type="dxa"/>
          </w:tcPr>
          <w:p w:rsidR="004C448E" w:rsidRPr="00F820C5" w:rsidRDefault="009C56FD">
            <w:pPr>
              <w:spacing w:before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F820C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Актуализация списка наставляемых из обучающихся и </w:t>
            </w:r>
            <w:r w:rsidRPr="00F820C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педагогических работников </w:t>
            </w:r>
            <w:proofErr w:type="gramEnd"/>
          </w:p>
        </w:tc>
        <w:tc>
          <w:tcPr>
            <w:tcW w:w="2299" w:type="dxa"/>
          </w:tcPr>
          <w:p w:rsidR="004C448E" w:rsidRPr="00F820C5" w:rsidRDefault="009C56FD">
            <w:pPr>
              <w:spacing w:before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20C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Сентябрь 2025 г. </w:t>
            </w:r>
            <w:r w:rsidRPr="00F820C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(далее – ежегодно по запросу)</w:t>
            </w:r>
          </w:p>
        </w:tc>
        <w:tc>
          <w:tcPr>
            <w:tcW w:w="3067" w:type="dxa"/>
          </w:tcPr>
          <w:p w:rsidR="004C448E" w:rsidRDefault="009C56FD">
            <w:pPr>
              <w:spacing w:before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Куратор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ЦМН</w:t>
            </w:r>
          </w:p>
        </w:tc>
        <w:tc>
          <w:tcPr>
            <w:tcW w:w="3068" w:type="dxa"/>
          </w:tcPr>
          <w:p w:rsidR="004C448E" w:rsidRDefault="009C56FD">
            <w:pPr>
              <w:spacing w:before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Актуализированные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списки</w:t>
            </w:r>
            <w:proofErr w:type="spellEnd"/>
          </w:p>
        </w:tc>
      </w:tr>
      <w:tr w:rsidR="004C448E">
        <w:tc>
          <w:tcPr>
            <w:tcW w:w="696" w:type="dxa"/>
          </w:tcPr>
          <w:p w:rsidR="004C448E" w:rsidRDefault="004C448E">
            <w:pPr>
              <w:spacing w:before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4" w:type="dxa"/>
          </w:tcPr>
          <w:p w:rsidR="004C448E" w:rsidRPr="00F820C5" w:rsidRDefault="009C56FD">
            <w:pPr>
              <w:spacing w:before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20C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Актуализация списка партнерских организаций, участвующих в развитии системы наставничества обучающихся и педагогических работников</w:t>
            </w:r>
          </w:p>
        </w:tc>
        <w:tc>
          <w:tcPr>
            <w:tcW w:w="2299" w:type="dxa"/>
          </w:tcPr>
          <w:p w:rsidR="004C448E" w:rsidRPr="00F820C5" w:rsidRDefault="009C56FD">
            <w:pPr>
              <w:spacing w:before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20C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Октябрь 2025 г. (далее – ежегодно по запросу)</w:t>
            </w:r>
          </w:p>
        </w:tc>
        <w:tc>
          <w:tcPr>
            <w:tcW w:w="3067" w:type="dxa"/>
          </w:tcPr>
          <w:p w:rsidR="004C448E" w:rsidRDefault="009C56FD">
            <w:pPr>
              <w:spacing w:before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Куратор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ЦМН</w:t>
            </w:r>
          </w:p>
        </w:tc>
        <w:tc>
          <w:tcPr>
            <w:tcW w:w="3068" w:type="dxa"/>
          </w:tcPr>
          <w:p w:rsidR="004C448E" w:rsidRDefault="009C56FD">
            <w:pPr>
              <w:spacing w:before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Актуализированные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списки</w:t>
            </w:r>
            <w:proofErr w:type="spellEnd"/>
          </w:p>
        </w:tc>
      </w:tr>
      <w:tr w:rsidR="004C448E">
        <w:tc>
          <w:tcPr>
            <w:tcW w:w="696" w:type="dxa"/>
          </w:tcPr>
          <w:p w:rsidR="004C448E" w:rsidRDefault="009C56FD">
            <w:pPr>
              <w:spacing w:before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6224" w:type="dxa"/>
          </w:tcPr>
          <w:p w:rsidR="004C448E" w:rsidRPr="00F820C5" w:rsidRDefault="009C56FD">
            <w:pPr>
              <w:spacing w:before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20C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Информационное сопровождение целевой модели наставничества </w:t>
            </w:r>
            <w:proofErr w:type="gramStart"/>
            <w:r w:rsidRPr="00F820C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через</w:t>
            </w:r>
            <w:proofErr w:type="gramEnd"/>
            <w:r w:rsidRPr="00F820C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:</w:t>
            </w:r>
          </w:p>
          <w:p w:rsidR="004C448E" w:rsidRPr="00F820C5" w:rsidRDefault="009C56FD">
            <w:pPr>
              <w:spacing w:before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20C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 информационные ресурсы в открытой сети Интернет ОО и организаций-партнеров;</w:t>
            </w:r>
          </w:p>
          <w:p w:rsidR="004C448E" w:rsidRPr="00F820C5" w:rsidRDefault="009C56FD">
            <w:pPr>
              <w:spacing w:before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20C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- официальные группы ОО на платформе </w:t>
            </w:r>
            <w:proofErr w:type="spellStart"/>
            <w:r w:rsidRPr="00F820C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Сферум</w:t>
            </w:r>
            <w:proofErr w:type="spellEnd"/>
            <w:r w:rsidRPr="00F820C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4C448E" w:rsidRPr="00F820C5" w:rsidRDefault="009C56FD">
            <w:pPr>
              <w:spacing w:before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20C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 ведение раздела «Наставничество» на сайте школы</w:t>
            </w:r>
          </w:p>
        </w:tc>
        <w:tc>
          <w:tcPr>
            <w:tcW w:w="2299" w:type="dxa"/>
          </w:tcPr>
          <w:p w:rsidR="004C448E" w:rsidRPr="00F820C5" w:rsidRDefault="009C56FD">
            <w:pPr>
              <w:spacing w:before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20C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 сентября 2025 г. в течение всего периода реализации</w:t>
            </w:r>
          </w:p>
        </w:tc>
        <w:tc>
          <w:tcPr>
            <w:tcW w:w="3067" w:type="dxa"/>
          </w:tcPr>
          <w:p w:rsidR="004C448E" w:rsidRPr="00F820C5" w:rsidRDefault="009C56FD">
            <w:pPr>
              <w:spacing w:before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20C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Куратор ЦМН, ответственный за официальный сайт </w:t>
            </w:r>
          </w:p>
        </w:tc>
        <w:tc>
          <w:tcPr>
            <w:tcW w:w="3068" w:type="dxa"/>
          </w:tcPr>
          <w:p w:rsidR="004C448E" w:rsidRDefault="009C56FD">
            <w:pPr>
              <w:spacing w:before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Официальный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сайт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школы</w:t>
            </w:r>
            <w:proofErr w:type="spellEnd"/>
          </w:p>
        </w:tc>
      </w:tr>
      <w:tr w:rsidR="004C448E">
        <w:tc>
          <w:tcPr>
            <w:tcW w:w="696" w:type="dxa"/>
          </w:tcPr>
          <w:p w:rsidR="004C448E" w:rsidRDefault="009C56FD">
            <w:pPr>
              <w:spacing w:before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1.8.</w:t>
            </w:r>
          </w:p>
        </w:tc>
        <w:tc>
          <w:tcPr>
            <w:tcW w:w="6224" w:type="dxa"/>
          </w:tcPr>
          <w:p w:rsidR="004C448E" w:rsidRPr="00F820C5" w:rsidRDefault="009C56FD">
            <w:pPr>
              <w:spacing w:before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20C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Формирование базы «наставников» из числа обучающихся, педагогических работников, родительской общественности, партнеров</w:t>
            </w:r>
          </w:p>
        </w:tc>
        <w:tc>
          <w:tcPr>
            <w:tcW w:w="2299" w:type="dxa"/>
          </w:tcPr>
          <w:p w:rsidR="004C448E" w:rsidRPr="00F820C5" w:rsidRDefault="009C56FD">
            <w:pPr>
              <w:spacing w:before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20C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Ноябрь 2025 г. (далее – ежегодно в течение всего периода реализации)</w:t>
            </w:r>
          </w:p>
        </w:tc>
        <w:tc>
          <w:tcPr>
            <w:tcW w:w="3067" w:type="dxa"/>
          </w:tcPr>
          <w:p w:rsidR="004C448E" w:rsidRDefault="009C56FD">
            <w:pPr>
              <w:spacing w:before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школы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куратор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ЦМН</w:t>
            </w:r>
          </w:p>
        </w:tc>
        <w:tc>
          <w:tcPr>
            <w:tcW w:w="3068" w:type="dxa"/>
          </w:tcPr>
          <w:p w:rsidR="004C448E" w:rsidRDefault="009C56FD">
            <w:pPr>
              <w:spacing w:before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школе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C448E">
        <w:tc>
          <w:tcPr>
            <w:tcW w:w="696" w:type="dxa"/>
          </w:tcPr>
          <w:p w:rsidR="004C448E" w:rsidRDefault="009C56FD">
            <w:pPr>
              <w:spacing w:before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1.9.</w:t>
            </w:r>
          </w:p>
        </w:tc>
        <w:tc>
          <w:tcPr>
            <w:tcW w:w="6224" w:type="dxa"/>
          </w:tcPr>
          <w:p w:rsidR="004C448E" w:rsidRPr="00F820C5" w:rsidRDefault="009C56FD">
            <w:pPr>
              <w:spacing w:before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20C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Осуществление мониторинга развития системы (целевой модели) наставничества обучающихся и педагогических работников школы</w:t>
            </w:r>
          </w:p>
        </w:tc>
        <w:tc>
          <w:tcPr>
            <w:tcW w:w="2299" w:type="dxa"/>
          </w:tcPr>
          <w:p w:rsidR="004C448E" w:rsidRPr="00F820C5" w:rsidRDefault="009C56FD">
            <w:pPr>
              <w:spacing w:before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20C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Май-декабрь 2025 г. (далее – ежегодно по запросу)</w:t>
            </w:r>
          </w:p>
        </w:tc>
        <w:tc>
          <w:tcPr>
            <w:tcW w:w="3067" w:type="dxa"/>
          </w:tcPr>
          <w:p w:rsidR="004C448E" w:rsidRDefault="009C56FD">
            <w:pPr>
              <w:spacing w:before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Куратор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ЦМН</w:t>
            </w:r>
          </w:p>
        </w:tc>
        <w:tc>
          <w:tcPr>
            <w:tcW w:w="3068" w:type="dxa"/>
          </w:tcPr>
          <w:p w:rsidR="004C448E" w:rsidRDefault="009C56FD">
            <w:pPr>
              <w:spacing w:before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C448E">
        <w:tc>
          <w:tcPr>
            <w:tcW w:w="696" w:type="dxa"/>
          </w:tcPr>
          <w:p w:rsidR="004C448E" w:rsidRDefault="009C56FD">
            <w:pPr>
              <w:spacing w:before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1.10.</w:t>
            </w:r>
          </w:p>
        </w:tc>
        <w:tc>
          <w:tcPr>
            <w:tcW w:w="6224" w:type="dxa"/>
          </w:tcPr>
          <w:p w:rsidR="004C448E" w:rsidRPr="00F820C5" w:rsidRDefault="009C56FD">
            <w:pPr>
              <w:spacing w:before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20C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Выдвижение кандидатур наставников для награждения знаком отличия Российской Федерации «За наставничество» на ежегодной основе</w:t>
            </w:r>
          </w:p>
        </w:tc>
        <w:tc>
          <w:tcPr>
            <w:tcW w:w="2299" w:type="dxa"/>
          </w:tcPr>
          <w:p w:rsidR="004C448E" w:rsidRPr="00F820C5" w:rsidRDefault="009C56FD">
            <w:pPr>
              <w:spacing w:before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20C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Сентябрь 2025 г. (далее – ежегодно по запросу)</w:t>
            </w:r>
          </w:p>
        </w:tc>
        <w:tc>
          <w:tcPr>
            <w:tcW w:w="3067" w:type="dxa"/>
          </w:tcPr>
          <w:p w:rsidR="004C448E" w:rsidRDefault="009C56FD">
            <w:pPr>
              <w:spacing w:before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школы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куратор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ЦМН</w:t>
            </w:r>
          </w:p>
        </w:tc>
        <w:tc>
          <w:tcPr>
            <w:tcW w:w="3068" w:type="dxa"/>
          </w:tcPr>
          <w:p w:rsidR="004C448E" w:rsidRDefault="009C56FD">
            <w:pPr>
              <w:spacing w:before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C448E">
        <w:tc>
          <w:tcPr>
            <w:tcW w:w="15354" w:type="dxa"/>
            <w:gridSpan w:val="5"/>
          </w:tcPr>
          <w:p w:rsidR="004C448E" w:rsidRPr="00F820C5" w:rsidRDefault="009C56FD">
            <w:pPr>
              <w:spacing w:before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820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2. Нормативно-методическое сопровождение развития системы наставничества </w:t>
            </w:r>
          </w:p>
          <w:p w:rsidR="004C448E" w:rsidRPr="00F820C5" w:rsidRDefault="009C56FD">
            <w:pPr>
              <w:spacing w:before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820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обучающихся и педагогических работников школы</w:t>
            </w:r>
          </w:p>
        </w:tc>
      </w:tr>
      <w:tr w:rsidR="004C448E">
        <w:tc>
          <w:tcPr>
            <w:tcW w:w="696" w:type="dxa"/>
          </w:tcPr>
          <w:p w:rsidR="004C448E" w:rsidRDefault="009C56FD">
            <w:pPr>
              <w:spacing w:before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6224" w:type="dxa"/>
          </w:tcPr>
          <w:p w:rsidR="004C448E" w:rsidRPr="00F820C5" w:rsidRDefault="009C56FD">
            <w:pPr>
              <w:spacing w:before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F820C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Разработка локальных актов и рабочих программ наставничества для обучающихся с особыми образовательными потребностями и индивидуальными возможностями здоровья, обучающихся, проявивших выдающиеся способности, обучающиеся из малоимущих семей по полученным инструкциям и методическим рекомендациям, переданных РНЦ НИРО</w:t>
            </w:r>
            <w:proofErr w:type="gramEnd"/>
          </w:p>
        </w:tc>
        <w:tc>
          <w:tcPr>
            <w:tcW w:w="2299" w:type="dxa"/>
          </w:tcPr>
          <w:p w:rsidR="004C448E" w:rsidRDefault="009C56FD">
            <w:pPr>
              <w:spacing w:before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Май-июнь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2025 г.</w:t>
            </w:r>
          </w:p>
        </w:tc>
        <w:tc>
          <w:tcPr>
            <w:tcW w:w="3067" w:type="dxa"/>
          </w:tcPr>
          <w:p w:rsidR="004C448E" w:rsidRDefault="009C56FD">
            <w:pPr>
              <w:spacing w:before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школы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куратор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ЦМН</w:t>
            </w:r>
          </w:p>
        </w:tc>
        <w:tc>
          <w:tcPr>
            <w:tcW w:w="3068" w:type="dxa"/>
          </w:tcPr>
          <w:p w:rsidR="004C448E" w:rsidRDefault="009C56FD">
            <w:pPr>
              <w:spacing w:before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Разработано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Положение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C448E">
        <w:tc>
          <w:tcPr>
            <w:tcW w:w="696" w:type="dxa"/>
          </w:tcPr>
          <w:p w:rsidR="004C448E" w:rsidRDefault="009C56FD">
            <w:pPr>
              <w:spacing w:before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6224" w:type="dxa"/>
          </w:tcPr>
          <w:p w:rsidR="004C448E" w:rsidRPr="00F820C5" w:rsidRDefault="009C56FD">
            <w:pPr>
              <w:spacing w:before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20C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Разработка и утверждение распорядительной документации для обеспечения развития инфраструктурных, материально-технических ресурсов и кадрового потенциала системы (целевой модели) наставничества в школе</w:t>
            </w:r>
          </w:p>
          <w:p w:rsidR="004C448E" w:rsidRPr="00F820C5" w:rsidRDefault="004C448E">
            <w:pPr>
              <w:spacing w:before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99" w:type="dxa"/>
          </w:tcPr>
          <w:p w:rsidR="004C448E" w:rsidRPr="00F820C5" w:rsidRDefault="009C56FD">
            <w:pPr>
              <w:spacing w:before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20C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В течение всего периода реализации </w:t>
            </w:r>
          </w:p>
        </w:tc>
        <w:tc>
          <w:tcPr>
            <w:tcW w:w="3067" w:type="dxa"/>
          </w:tcPr>
          <w:p w:rsidR="004C448E" w:rsidRDefault="009C56FD">
            <w:pPr>
              <w:spacing w:before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школы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куратор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ЦМН</w:t>
            </w:r>
          </w:p>
        </w:tc>
        <w:tc>
          <w:tcPr>
            <w:tcW w:w="3068" w:type="dxa"/>
          </w:tcPr>
          <w:p w:rsidR="004C448E" w:rsidRPr="00F820C5" w:rsidRDefault="009C56FD">
            <w:pPr>
              <w:spacing w:before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20C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Локальные акты школы на основе регламентирующих документов </w:t>
            </w:r>
          </w:p>
        </w:tc>
      </w:tr>
      <w:tr w:rsidR="004C448E">
        <w:tc>
          <w:tcPr>
            <w:tcW w:w="696" w:type="dxa"/>
          </w:tcPr>
          <w:p w:rsidR="004C448E" w:rsidRDefault="009C56FD">
            <w:pPr>
              <w:spacing w:before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2.3.</w:t>
            </w:r>
          </w:p>
        </w:tc>
        <w:tc>
          <w:tcPr>
            <w:tcW w:w="6224" w:type="dxa"/>
          </w:tcPr>
          <w:p w:rsidR="004C448E" w:rsidRPr="00F820C5" w:rsidRDefault="009C56FD">
            <w:pPr>
              <w:spacing w:before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20C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Участие в обучающих семинарах (в </w:t>
            </w:r>
            <w:proofErr w:type="spellStart"/>
            <w:r w:rsidRPr="00F820C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т.ч</w:t>
            </w:r>
            <w:proofErr w:type="spellEnd"/>
            <w:r w:rsidRPr="00F820C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 с применением дистанционных технологий): для наставников из числа педагогических работников и обучающихся</w:t>
            </w:r>
          </w:p>
        </w:tc>
        <w:tc>
          <w:tcPr>
            <w:tcW w:w="2299" w:type="dxa"/>
          </w:tcPr>
          <w:p w:rsidR="004C448E" w:rsidRPr="00F820C5" w:rsidRDefault="009C56FD">
            <w:pPr>
              <w:spacing w:before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20C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 октября 2025 г. (далее ежегодно по отдельной программе НИРО)</w:t>
            </w:r>
          </w:p>
        </w:tc>
        <w:tc>
          <w:tcPr>
            <w:tcW w:w="3067" w:type="dxa"/>
          </w:tcPr>
          <w:p w:rsidR="004C448E" w:rsidRDefault="009C56FD">
            <w:pPr>
              <w:spacing w:before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Куратор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ЦМН</w:t>
            </w:r>
          </w:p>
        </w:tc>
        <w:tc>
          <w:tcPr>
            <w:tcW w:w="3068" w:type="dxa"/>
          </w:tcPr>
          <w:p w:rsidR="004C448E" w:rsidRDefault="009C56FD">
            <w:pPr>
              <w:spacing w:before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C448E">
        <w:tc>
          <w:tcPr>
            <w:tcW w:w="696" w:type="dxa"/>
          </w:tcPr>
          <w:p w:rsidR="004C448E" w:rsidRDefault="009C56FD">
            <w:pPr>
              <w:spacing w:before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6224" w:type="dxa"/>
          </w:tcPr>
          <w:p w:rsidR="004C448E" w:rsidRPr="00F820C5" w:rsidRDefault="009C56FD">
            <w:pPr>
              <w:spacing w:before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20C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Формирование базы лучших практик и программ наставничества обучающихся и педагогических работников в школе</w:t>
            </w:r>
          </w:p>
        </w:tc>
        <w:tc>
          <w:tcPr>
            <w:tcW w:w="2299" w:type="dxa"/>
          </w:tcPr>
          <w:p w:rsidR="004C448E" w:rsidRPr="00F820C5" w:rsidRDefault="009C56FD">
            <w:pPr>
              <w:spacing w:before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20C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Декабрь 2025 г. (далее – ежегодно по запросу)</w:t>
            </w:r>
          </w:p>
        </w:tc>
        <w:tc>
          <w:tcPr>
            <w:tcW w:w="3067" w:type="dxa"/>
          </w:tcPr>
          <w:p w:rsidR="004C448E" w:rsidRDefault="009C56FD">
            <w:pPr>
              <w:spacing w:before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Куратор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ЦМН</w:t>
            </w:r>
          </w:p>
        </w:tc>
        <w:tc>
          <w:tcPr>
            <w:tcW w:w="3068" w:type="dxa"/>
          </w:tcPr>
          <w:p w:rsidR="004C448E" w:rsidRDefault="009C56FD">
            <w:pPr>
              <w:spacing w:before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Сформирована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база</w:t>
            </w:r>
            <w:proofErr w:type="spellEnd"/>
          </w:p>
        </w:tc>
      </w:tr>
      <w:tr w:rsidR="004C448E">
        <w:tc>
          <w:tcPr>
            <w:tcW w:w="15354" w:type="dxa"/>
            <w:gridSpan w:val="5"/>
          </w:tcPr>
          <w:p w:rsidR="004C448E" w:rsidRPr="00F820C5" w:rsidRDefault="009C56FD">
            <w:pPr>
              <w:spacing w:before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820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3. Ключевые мероприятия по развитию системы наставничества </w:t>
            </w:r>
          </w:p>
          <w:p w:rsidR="004C448E" w:rsidRPr="00F820C5" w:rsidRDefault="009C56FD">
            <w:pPr>
              <w:spacing w:before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820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обучающихся и педагогических работников школы</w:t>
            </w:r>
          </w:p>
        </w:tc>
      </w:tr>
      <w:tr w:rsidR="004C448E">
        <w:tc>
          <w:tcPr>
            <w:tcW w:w="696" w:type="dxa"/>
          </w:tcPr>
          <w:p w:rsidR="004C448E" w:rsidRDefault="009C56FD">
            <w:pPr>
              <w:spacing w:before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6224" w:type="dxa"/>
          </w:tcPr>
          <w:p w:rsidR="004C448E" w:rsidRPr="00F820C5" w:rsidRDefault="009C56FD">
            <w:pPr>
              <w:spacing w:before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20C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Методическое сопровождение участников ученических наставнических проектов в рамках Всероссийских конкурсов («Большая перемена», «Большие вызовы», </w:t>
            </w:r>
            <w:proofErr w:type="spellStart"/>
            <w:r w:rsidRPr="00F820C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тд</w:t>
            </w:r>
            <w:proofErr w:type="spellEnd"/>
            <w:r w:rsidRPr="00F820C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2299" w:type="dxa"/>
          </w:tcPr>
          <w:p w:rsidR="004C448E" w:rsidRPr="00F820C5" w:rsidRDefault="009C56FD">
            <w:pPr>
              <w:spacing w:before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20C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Ежегодно в соответствии с циклограммой</w:t>
            </w:r>
          </w:p>
        </w:tc>
        <w:tc>
          <w:tcPr>
            <w:tcW w:w="3067" w:type="dxa"/>
          </w:tcPr>
          <w:p w:rsidR="004C448E" w:rsidRDefault="009C56FD">
            <w:pPr>
              <w:spacing w:before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Куратор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ЦМН</w:t>
            </w:r>
          </w:p>
        </w:tc>
        <w:tc>
          <w:tcPr>
            <w:tcW w:w="3068" w:type="dxa"/>
          </w:tcPr>
          <w:p w:rsidR="004C448E" w:rsidRDefault="004C448E">
            <w:pPr>
              <w:spacing w:before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C448E">
        <w:tc>
          <w:tcPr>
            <w:tcW w:w="696" w:type="dxa"/>
          </w:tcPr>
          <w:p w:rsidR="004C448E" w:rsidRDefault="009C56FD">
            <w:pPr>
              <w:spacing w:before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6224" w:type="dxa"/>
          </w:tcPr>
          <w:p w:rsidR="004C448E" w:rsidRPr="00F820C5" w:rsidRDefault="009C56FD">
            <w:pPr>
              <w:spacing w:before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20C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Организация подачи заявок и участия в кейс-чемпионате по наставничеству «Ступени профессионализма» (кей</w:t>
            </w:r>
            <w:proofErr w:type="gramStart"/>
            <w:r w:rsidRPr="00F820C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с-</w:t>
            </w:r>
            <w:proofErr w:type="gramEnd"/>
            <w:r w:rsidRPr="00F820C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чемпионат)</w:t>
            </w:r>
          </w:p>
        </w:tc>
        <w:tc>
          <w:tcPr>
            <w:tcW w:w="2299" w:type="dxa"/>
          </w:tcPr>
          <w:p w:rsidR="004C448E" w:rsidRPr="00F820C5" w:rsidRDefault="009C56FD">
            <w:pPr>
              <w:spacing w:before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20C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Сентябрь-ноябрь 2025 г. (далее – ежегодно)</w:t>
            </w:r>
          </w:p>
        </w:tc>
        <w:tc>
          <w:tcPr>
            <w:tcW w:w="3067" w:type="dxa"/>
          </w:tcPr>
          <w:p w:rsidR="004C448E" w:rsidRDefault="009C56FD">
            <w:pPr>
              <w:spacing w:before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Куратор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ЦМН,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педагога-наставники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68" w:type="dxa"/>
          </w:tcPr>
          <w:p w:rsidR="004C448E" w:rsidRPr="00F820C5" w:rsidRDefault="009C56FD">
            <w:pPr>
              <w:spacing w:before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20C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Осуществлен сбор информации о количестве заявок для участия в </w:t>
            </w:r>
            <w:proofErr w:type="gramStart"/>
            <w:r w:rsidRPr="00F820C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кейс-чемпионате</w:t>
            </w:r>
            <w:proofErr w:type="gramEnd"/>
            <w:r w:rsidRPr="00F820C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4C448E">
        <w:tc>
          <w:tcPr>
            <w:tcW w:w="696" w:type="dxa"/>
          </w:tcPr>
          <w:p w:rsidR="004C448E" w:rsidRDefault="009C56FD">
            <w:pPr>
              <w:spacing w:before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6224" w:type="dxa"/>
          </w:tcPr>
          <w:p w:rsidR="004C448E" w:rsidRPr="00F820C5" w:rsidRDefault="009C56FD">
            <w:pPr>
              <w:spacing w:before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20C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Организация подачи заявок для участия в муниципальном этапе межрегионального конкурса «Наставник года» (МЭ «Наставник года»)</w:t>
            </w:r>
          </w:p>
        </w:tc>
        <w:tc>
          <w:tcPr>
            <w:tcW w:w="2299" w:type="dxa"/>
          </w:tcPr>
          <w:p w:rsidR="004C448E" w:rsidRPr="00F820C5" w:rsidRDefault="009C56FD">
            <w:pPr>
              <w:spacing w:before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20C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Сентябрь-октябрь 2025 г. (далее – ежегодно)</w:t>
            </w:r>
          </w:p>
        </w:tc>
        <w:tc>
          <w:tcPr>
            <w:tcW w:w="3067" w:type="dxa"/>
          </w:tcPr>
          <w:p w:rsidR="004C448E" w:rsidRDefault="009C56FD">
            <w:pPr>
              <w:spacing w:before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наставники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68" w:type="dxa"/>
          </w:tcPr>
          <w:p w:rsidR="004C448E" w:rsidRPr="00F820C5" w:rsidRDefault="009C56FD">
            <w:pPr>
              <w:spacing w:before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20C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Формирование состава участников от школы</w:t>
            </w:r>
          </w:p>
        </w:tc>
      </w:tr>
      <w:tr w:rsidR="004C448E">
        <w:tc>
          <w:tcPr>
            <w:tcW w:w="696" w:type="dxa"/>
          </w:tcPr>
          <w:p w:rsidR="004C448E" w:rsidRDefault="009C56FD">
            <w:pPr>
              <w:spacing w:before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6224" w:type="dxa"/>
          </w:tcPr>
          <w:p w:rsidR="004C448E" w:rsidRPr="00F820C5" w:rsidRDefault="009C56FD">
            <w:pPr>
              <w:spacing w:before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20C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Участие в образовательной программе «Школа наставника» в рамках областного методического проекта «#</w:t>
            </w:r>
            <w:proofErr w:type="spellStart"/>
            <w:r w:rsidRPr="00F820C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ВоспитательНО</w:t>
            </w:r>
            <w:proofErr w:type="spellEnd"/>
            <w:r w:rsidRPr="00F820C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2299" w:type="dxa"/>
          </w:tcPr>
          <w:p w:rsidR="004C448E" w:rsidRDefault="009C56FD">
            <w:pPr>
              <w:spacing w:before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2025 г.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далее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067" w:type="dxa"/>
          </w:tcPr>
          <w:p w:rsidR="004C448E" w:rsidRDefault="009C56FD">
            <w:pPr>
              <w:spacing w:before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Куратор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ЦМН</w:t>
            </w:r>
          </w:p>
        </w:tc>
        <w:tc>
          <w:tcPr>
            <w:tcW w:w="3068" w:type="dxa"/>
          </w:tcPr>
          <w:p w:rsidR="004C448E" w:rsidRPr="00F820C5" w:rsidRDefault="009C56FD">
            <w:pPr>
              <w:spacing w:before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20C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Подтверждающие документы о прохождении программы </w:t>
            </w:r>
          </w:p>
        </w:tc>
      </w:tr>
      <w:tr w:rsidR="004C448E">
        <w:tc>
          <w:tcPr>
            <w:tcW w:w="696" w:type="dxa"/>
          </w:tcPr>
          <w:p w:rsidR="004C448E" w:rsidRDefault="009C56FD">
            <w:pPr>
              <w:spacing w:before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3.5.</w:t>
            </w:r>
          </w:p>
        </w:tc>
        <w:tc>
          <w:tcPr>
            <w:tcW w:w="6224" w:type="dxa"/>
          </w:tcPr>
          <w:p w:rsidR="004C448E" w:rsidRPr="00F820C5" w:rsidRDefault="009C56FD">
            <w:pPr>
              <w:spacing w:before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20C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Участие в межрегиональном форуме «Мой вектор - наставничество» по обмену лучшими наставническими практиками</w:t>
            </w:r>
          </w:p>
        </w:tc>
        <w:tc>
          <w:tcPr>
            <w:tcW w:w="2299" w:type="dxa"/>
          </w:tcPr>
          <w:p w:rsidR="004C448E" w:rsidRDefault="009C56FD">
            <w:pPr>
              <w:spacing w:before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2025 г.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далее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067" w:type="dxa"/>
          </w:tcPr>
          <w:p w:rsidR="004C448E" w:rsidRDefault="009C56FD">
            <w:pPr>
              <w:spacing w:before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Куратор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ЦМН,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68" w:type="dxa"/>
          </w:tcPr>
          <w:p w:rsidR="004C448E" w:rsidRDefault="004C448E">
            <w:pPr>
              <w:spacing w:before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C448E">
        <w:tc>
          <w:tcPr>
            <w:tcW w:w="696" w:type="dxa"/>
          </w:tcPr>
          <w:p w:rsidR="004C448E" w:rsidRDefault="009C56FD">
            <w:pPr>
              <w:spacing w:before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3.6.</w:t>
            </w:r>
          </w:p>
        </w:tc>
        <w:tc>
          <w:tcPr>
            <w:tcW w:w="6224" w:type="dxa"/>
          </w:tcPr>
          <w:p w:rsidR="004C448E" w:rsidRPr="00F820C5" w:rsidRDefault="009C56FD">
            <w:pPr>
              <w:spacing w:before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20C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Участие в акции, посвященной Дню наставника</w:t>
            </w:r>
          </w:p>
        </w:tc>
        <w:tc>
          <w:tcPr>
            <w:tcW w:w="2299" w:type="dxa"/>
          </w:tcPr>
          <w:p w:rsidR="004C448E" w:rsidRDefault="009C56FD">
            <w:pPr>
              <w:spacing w:before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2026 г.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далее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067" w:type="dxa"/>
          </w:tcPr>
          <w:p w:rsidR="004C448E" w:rsidRDefault="009C56FD">
            <w:pPr>
              <w:spacing w:before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Куратор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ЦМН,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обучающиеся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68" w:type="dxa"/>
          </w:tcPr>
          <w:p w:rsidR="004C448E" w:rsidRDefault="009C56FD">
            <w:pPr>
              <w:spacing w:before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C448E">
        <w:tc>
          <w:tcPr>
            <w:tcW w:w="15354" w:type="dxa"/>
            <w:gridSpan w:val="5"/>
          </w:tcPr>
          <w:p w:rsidR="004C448E" w:rsidRPr="00F820C5" w:rsidRDefault="009C56FD">
            <w:pPr>
              <w:spacing w:before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820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4. Ключевые мероприятия (циклограмма) наставнической деятельности </w:t>
            </w:r>
            <w:proofErr w:type="gramStart"/>
            <w:r w:rsidRPr="00F820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обучающихся</w:t>
            </w:r>
            <w:proofErr w:type="gramEnd"/>
            <w:r w:rsidRPr="00F820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  <w:p w:rsidR="004C448E" w:rsidRDefault="009C56FD">
            <w:pPr>
              <w:spacing w:before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педагогических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работников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школы</w:t>
            </w:r>
            <w:proofErr w:type="spellEnd"/>
          </w:p>
        </w:tc>
      </w:tr>
      <w:tr w:rsidR="004C448E">
        <w:tc>
          <w:tcPr>
            <w:tcW w:w="696" w:type="dxa"/>
          </w:tcPr>
          <w:p w:rsidR="004C448E" w:rsidRDefault="009C56FD">
            <w:pPr>
              <w:spacing w:before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6224" w:type="dxa"/>
          </w:tcPr>
          <w:p w:rsidR="004C448E" w:rsidRPr="00F820C5" w:rsidRDefault="009C56FD">
            <w:pPr>
              <w:spacing w:before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20C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Проведение анкетирования среди обучающихся и педагогических работников школы, желающих принять участие в программе наставничества в качестве «наставляемых»</w:t>
            </w:r>
          </w:p>
        </w:tc>
        <w:tc>
          <w:tcPr>
            <w:tcW w:w="2299" w:type="dxa"/>
          </w:tcPr>
          <w:p w:rsidR="004C448E" w:rsidRDefault="009C56FD">
            <w:pPr>
              <w:spacing w:before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2025 г.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далее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067" w:type="dxa"/>
          </w:tcPr>
          <w:p w:rsidR="004C448E" w:rsidRDefault="009C56FD">
            <w:pPr>
              <w:spacing w:before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Куратор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ЦМН,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обучающиеся</w:t>
            </w:r>
            <w:proofErr w:type="spellEnd"/>
          </w:p>
        </w:tc>
        <w:tc>
          <w:tcPr>
            <w:tcW w:w="3068" w:type="dxa"/>
          </w:tcPr>
          <w:p w:rsidR="004C448E" w:rsidRDefault="009C56FD">
            <w:pPr>
              <w:spacing w:before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C448E">
        <w:tc>
          <w:tcPr>
            <w:tcW w:w="696" w:type="dxa"/>
          </w:tcPr>
          <w:p w:rsidR="004C448E" w:rsidRDefault="009C56FD">
            <w:pPr>
              <w:spacing w:before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6224" w:type="dxa"/>
          </w:tcPr>
          <w:p w:rsidR="004C448E" w:rsidRPr="00F820C5" w:rsidRDefault="009C56FD">
            <w:pPr>
              <w:spacing w:before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20C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Получение согласий на сбор и обработку персональных данных от родителей (законных представителей) </w:t>
            </w:r>
            <w:r w:rsidRPr="00F820C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несовершеннолетних «наставляемых»</w:t>
            </w:r>
          </w:p>
        </w:tc>
        <w:tc>
          <w:tcPr>
            <w:tcW w:w="2299" w:type="dxa"/>
          </w:tcPr>
          <w:p w:rsidR="004C448E" w:rsidRDefault="009C56FD">
            <w:pPr>
              <w:spacing w:before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Сентябрь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2025 г.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далее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067" w:type="dxa"/>
          </w:tcPr>
          <w:p w:rsidR="004C448E" w:rsidRDefault="009C56FD">
            <w:pPr>
              <w:spacing w:before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Куратор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ЦМН,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обучающиеся</w:t>
            </w:r>
            <w:proofErr w:type="spellEnd"/>
          </w:p>
        </w:tc>
        <w:tc>
          <w:tcPr>
            <w:tcW w:w="3068" w:type="dxa"/>
          </w:tcPr>
          <w:p w:rsidR="004C448E" w:rsidRDefault="009C56FD">
            <w:pPr>
              <w:spacing w:before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C448E">
        <w:tc>
          <w:tcPr>
            <w:tcW w:w="696" w:type="dxa"/>
          </w:tcPr>
          <w:p w:rsidR="004C448E" w:rsidRDefault="009C56FD">
            <w:pPr>
              <w:spacing w:before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4.3.</w:t>
            </w:r>
          </w:p>
        </w:tc>
        <w:tc>
          <w:tcPr>
            <w:tcW w:w="6224" w:type="dxa"/>
          </w:tcPr>
          <w:p w:rsidR="004C448E" w:rsidRDefault="009C56FD">
            <w:pPr>
              <w:spacing w:before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0C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Анализ полученных от «наставляемых» и третьих лиц данных.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реестра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наставляемых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99" w:type="dxa"/>
          </w:tcPr>
          <w:p w:rsidR="004C448E" w:rsidRDefault="009C56FD">
            <w:pPr>
              <w:spacing w:before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2025 г.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далее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067" w:type="dxa"/>
          </w:tcPr>
          <w:p w:rsidR="004C448E" w:rsidRDefault="009C56FD">
            <w:pPr>
              <w:spacing w:before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Куратор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ЦМН</w:t>
            </w:r>
          </w:p>
        </w:tc>
        <w:tc>
          <w:tcPr>
            <w:tcW w:w="3068" w:type="dxa"/>
          </w:tcPr>
          <w:p w:rsidR="004C448E" w:rsidRDefault="009C56FD">
            <w:pPr>
              <w:spacing w:before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Сформирован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реестр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наставляемых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</w:tr>
      <w:tr w:rsidR="004C448E">
        <w:tc>
          <w:tcPr>
            <w:tcW w:w="696" w:type="dxa"/>
          </w:tcPr>
          <w:p w:rsidR="004C448E" w:rsidRDefault="009C56FD">
            <w:pPr>
              <w:spacing w:before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4.4.</w:t>
            </w:r>
          </w:p>
        </w:tc>
        <w:tc>
          <w:tcPr>
            <w:tcW w:w="6224" w:type="dxa"/>
          </w:tcPr>
          <w:p w:rsidR="004C448E" w:rsidRPr="00F820C5" w:rsidRDefault="009C56FD">
            <w:pPr>
              <w:spacing w:before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20C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Проведение анкетирования среди «наставников», желающих принять участие в программе наставничества</w:t>
            </w:r>
          </w:p>
        </w:tc>
        <w:tc>
          <w:tcPr>
            <w:tcW w:w="2299" w:type="dxa"/>
          </w:tcPr>
          <w:p w:rsidR="004C448E" w:rsidRDefault="009C56FD">
            <w:pPr>
              <w:spacing w:before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2025 г.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далее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067" w:type="dxa"/>
          </w:tcPr>
          <w:p w:rsidR="004C448E" w:rsidRDefault="009C56FD">
            <w:pPr>
              <w:spacing w:before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Куратор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ЦМН,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обучающиеся</w:t>
            </w:r>
            <w:proofErr w:type="spellEnd"/>
          </w:p>
        </w:tc>
        <w:tc>
          <w:tcPr>
            <w:tcW w:w="3068" w:type="dxa"/>
          </w:tcPr>
          <w:p w:rsidR="004C448E" w:rsidRDefault="009C56FD">
            <w:pPr>
              <w:spacing w:before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анкетирование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C448E">
        <w:tc>
          <w:tcPr>
            <w:tcW w:w="696" w:type="dxa"/>
          </w:tcPr>
          <w:p w:rsidR="004C448E" w:rsidRDefault="009C56FD">
            <w:pPr>
              <w:spacing w:before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4.5.</w:t>
            </w:r>
          </w:p>
        </w:tc>
        <w:tc>
          <w:tcPr>
            <w:tcW w:w="6224" w:type="dxa"/>
          </w:tcPr>
          <w:p w:rsidR="004C448E" w:rsidRPr="00F820C5" w:rsidRDefault="009C56FD">
            <w:pPr>
              <w:spacing w:before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20C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Получение согласий на сбор и обработку персональных данных «наставников», заявлений на участие в программе наставничества</w:t>
            </w:r>
          </w:p>
        </w:tc>
        <w:tc>
          <w:tcPr>
            <w:tcW w:w="2299" w:type="dxa"/>
          </w:tcPr>
          <w:p w:rsidR="004C448E" w:rsidRDefault="009C56FD">
            <w:pPr>
              <w:spacing w:before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2025 г.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далее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067" w:type="dxa"/>
          </w:tcPr>
          <w:p w:rsidR="004C448E" w:rsidRDefault="009C56FD">
            <w:pPr>
              <w:spacing w:before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Куратор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ЦМН</w:t>
            </w:r>
          </w:p>
        </w:tc>
        <w:tc>
          <w:tcPr>
            <w:tcW w:w="3068" w:type="dxa"/>
          </w:tcPr>
          <w:p w:rsidR="004C448E" w:rsidRDefault="009C56FD">
            <w:pPr>
              <w:spacing w:before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C448E">
        <w:tc>
          <w:tcPr>
            <w:tcW w:w="696" w:type="dxa"/>
          </w:tcPr>
          <w:p w:rsidR="004C448E" w:rsidRDefault="009C56FD">
            <w:pPr>
              <w:spacing w:before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5.6.</w:t>
            </w:r>
          </w:p>
        </w:tc>
        <w:tc>
          <w:tcPr>
            <w:tcW w:w="6224" w:type="dxa"/>
          </w:tcPr>
          <w:p w:rsidR="004C448E" w:rsidRPr="00F820C5" w:rsidRDefault="009C56FD">
            <w:pPr>
              <w:spacing w:before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20C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Анализ заполненных анкет «наставников». Формирование реестра «наставников»</w:t>
            </w:r>
          </w:p>
        </w:tc>
        <w:tc>
          <w:tcPr>
            <w:tcW w:w="2299" w:type="dxa"/>
          </w:tcPr>
          <w:p w:rsidR="004C448E" w:rsidRPr="00F820C5" w:rsidRDefault="009C56FD">
            <w:pPr>
              <w:spacing w:before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20C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Сентябрь-октябрь 2025 г. (далее – ежегодно)</w:t>
            </w:r>
          </w:p>
        </w:tc>
        <w:tc>
          <w:tcPr>
            <w:tcW w:w="3067" w:type="dxa"/>
          </w:tcPr>
          <w:p w:rsidR="004C448E" w:rsidRDefault="009C56FD">
            <w:pPr>
              <w:spacing w:before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Куратор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ЦМН</w:t>
            </w:r>
          </w:p>
        </w:tc>
        <w:tc>
          <w:tcPr>
            <w:tcW w:w="3068" w:type="dxa"/>
          </w:tcPr>
          <w:p w:rsidR="004C448E" w:rsidRDefault="009C56FD">
            <w:pPr>
              <w:spacing w:before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Сформирован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реестр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наставников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</w:tr>
      <w:tr w:rsidR="004C448E">
        <w:tc>
          <w:tcPr>
            <w:tcW w:w="696" w:type="dxa"/>
          </w:tcPr>
          <w:p w:rsidR="004C448E" w:rsidRDefault="009C56FD">
            <w:pPr>
              <w:spacing w:before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4.7.</w:t>
            </w:r>
          </w:p>
        </w:tc>
        <w:tc>
          <w:tcPr>
            <w:tcW w:w="6224" w:type="dxa"/>
          </w:tcPr>
          <w:p w:rsidR="004C448E" w:rsidRPr="00F820C5" w:rsidRDefault="009C56FD">
            <w:pPr>
              <w:spacing w:before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20C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Организация групповых встреч «Встреча знакомство» для «наставников» и «наставляемых» из числа обучающихся и педагогических работников.</w:t>
            </w:r>
          </w:p>
        </w:tc>
        <w:tc>
          <w:tcPr>
            <w:tcW w:w="2299" w:type="dxa"/>
          </w:tcPr>
          <w:p w:rsidR="004C448E" w:rsidRPr="00F820C5" w:rsidRDefault="009C56FD">
            <w:pPr>
              <w:spacing w:before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20C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Октябрь-ноябрь 2025 г. (далее – ежегодно)</w:t>
            </w:r>
          </w:p>
        </w:tc>
        <w:tc>
          <w:tcPr>
            <w:tcW w:w="3067" w:type="dxa"/>
          </w:tcPr>
          <w:p w:rsidR="004C448E" w:rsidRDefault="009C56FD">
            <w:pPr>
              <w:spacing w:before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Куратор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ЦМН,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обучающиеся</w:t>
            </w:r>
            <w:proofErr w:type="spellEnd"/>
          </w:p>
        </w:tc>
        <w:tc>
          <w:tcPr>
            <w:tcW w:w="3068" w:type="dxa"/>
          </w:tcPr>
          <w:p w:rsidR="004C448E" w:rsidRDefault="009C56FD">
            <w:pPr>
              <w:spacing w:before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групповые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встречи</w:t>
            </w:r>
            <w:proofErr w:type="spellEnd"/>
          </w:p>
        </w:tc>
      </w:tr>
      <w:tr w:rsidR="004C448E">
        <w:tc>
          <w:tcPr>
            <w:tcW w:w="696" w:type="dxa"/>
          </w:tcPr>
          <w:p w:rsidR="004C448E" w:rsidRDefault="009C56FD">
            <w:pPr>
              <w:spacing w:before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4.8.</w:t>
            </w:r>
          </w:p>
        </w:tc>
        <w:tc>
          <w:tcPr>
            <w:tcW w:w="6224" w:type="dxa"/>
          </w:tcPr>
          <w:p w:rsidR="004C448E" w:rsidRPr="00F820C5" w:rsidRDefault="009C56FD">
            <w:pPr>
              <w:spacing w:before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20C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Проведение анкетирования для определения предпочитаемого «наставника» «наставляемого» после «Встречи знакомство»</w:t>
            </w:r>
          </w:p>
        </w:tc>
        <w:tc>
          <w:tcPr>
            <w:tcW w:w="2299" w:type="dxa"/>
          </w:tcPr>
          <w:p w:rsidR="004C448E" w:rsidRPr="00F820C5" w:rsidRDefault="009C56FD">
            <w:pPr>
              <w:spacing w:before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20C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Октябрь-ноябрь 2025 г. (далее – ежегодно)</w:t>
            </w:r>
          </w:p>
        </w:tc>
        <w:tc>
          <w:tcPr>
            <w:tcW w:w="3067" w:type="dxa"/>
          </w:tcPr>
          <w:p w:rsidR="004C448E" w:rsidRDefault="009C56FD">
            <w:pPr>
              <w:spacing w:before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Куратор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ЦМН,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обучающиеся</w:t>
            </w:r>
            <w:proofErr w:type="spellEnd"/>
          </w:p>
        </w:tc>
        <w:tc>
          <w:tcPr>
            <w:tcW w:w="3068" w:type="dxa"/>
          </w:tcPr>
          <w:p w:rsidR="004C448E" w:rsidRDefault="009C56FD">
            <w:pPr>
              <w:spacing w:before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C448E">
        <w:tc>
          <w:tcPr>
            <w:tcW w:w="696" w:type="dxa"/>
          </w:tcPr>
          <w:p w:rsidR="004C448E" w:rsidRDefault="009C56FD">
            <w:pPr>
              <w:spacing w:before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4.9.</w:t>
            </w:r>
          </w:p>
        </w:tc>
        <w:tc>
          <w:tcPr>
            <w:tcW w:w="6224" w:type="dxa"/>
          </w:tcPr>
          <w:p w:rsidR="004C448E" w:rsidRPr="00F820C5" w:rsidRDefault="009C56FD">
            <w:pPr>
              <w:spacing w:before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20C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Формирование «наставнических пар» или групп «наставников» и «наставляемых»</w:t>
            </w:r>
          </w:p>
        </w:tc>
        <w:tc>
          <w:tcPr>
            <w:tcW w:w="2299" w:type="dxa"/>
          </w:tcPr>
          <w:p w:rsidR="004C448E" w:rsidRPr="00F820C5" w:rsidRDefault="009C56FD">
            <w:pPr>
              <w:spacing w:before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20C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Октябрь-ноябрь 2025 г. (далее – ежегодно)</w:t>
            </w:r>
          </w:p>
        </w:tc>
        <w:tc>
          <w:tcPr>
            <w:tcW w:w="3067" w:type="dxa"/>
          </w:tcPr>
          <w:p w:rsidR="004C448E" w:rsidRDefault="009C56FD">
            <w:pPr>
              <w:spacing w:before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Куратор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ЦМН</w:t>
            </w:r>
          </w:p>
        </w:tc>
        <w:tc>
          <w:tcPr>
            <w:tcW w:w="3068" w:type="dxa"/>
          </w:tcPr>
          <w:p w:rsidR="004C448E" w:rsidRDefault="009C56FD">
            <w:pPr>
              <w:spacing w:before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школе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C448E">
        <w:tc>
          <w:tcPr>
            <w:tcW w:w="696" w:type="dxa"/>
          </w:tcPr>
          <w:p w:rsidR="004C448E" w:rsidRDefault="009C56FD">
            <w:pPr>
              <w:spacing w:before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4.10.</w:t>
            </w:r>
          </w:p>
        </w:tc>
        <w:tc>
          <w:tcPr>
            <w:tcW w:w="6224" w:type="dxa"/>
          </w:tcPr>
          <w:p w:rsidR="004C448E" w:rsidRPr="00F820C5" w:rsidRDefault="009C56FD">
            <w:pPr>
              <w:spacing w:before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20C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Организация проведения встреч «Встреча о намерениях» по определению «запроса наставляемого», ресурсов «наставника» и заполнения индивидуального плана развития «наставляемого»</w:t>
            </w:r>
          </w:p>
        </w:tc>
        <w:tc>
          <w:tcPr>
            <w:tcW w:w="2299" w:type="dxa"/>
          </w:tcPr>
          <w:p w:rsidR="004C448E" w:rsidRPr="00F820C5" w:rsidRDefault="009C56FD">
            <w:pPr>
              <w:spacing w:before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20C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Октябрь-ноябрь 2025 г. (далее – ежегодно)</w:t>
            </w:r>
          </w:p>
        </w:tc>
        <w:tc>
          <w:tcPr>
            <w:tcW w:w="3067" w:type="dxa"/>
          </w:tcPr>
          <w:p w:rsidR="004C448E" w:rsidRDefault="009C56FD">
            <w:pPr>
              <w:spacing w:before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Куратор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ЦМН</w:t>
            </w:r>
          </w:p>
        </w:tc>
        <w:tc>
          <w:tcPr>
            <w:tcW w:w="3068" w:type="dxa"/>
          </w:tcPr>
          <w:p w:rsidR="004C448E" w:rsidRDefault="009C56FD">
            <w:pPr>
              <w:spacing w:before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C448E">
        <w:tc>
          <w:tcPr>
            <w:tcW w:w="696" w:type="dxa"/>
          </w:tcPr>
          <w:p w:rsidR="004C448E" w:rsidRDefault="009C56FD">
            <w:pPr>
              <w:spacing w:before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4.11.</w:t>
            </w:r>
          </w:p>
        </w:tc>
        <w:tc>
          <w:tcPr>
            <w:tcW w:w="6224" w:type="dxa"/>
          </w:tcPr>
          <w:p w:rsidR="004C448E" w:rsidRPr="00F820C5" w:rsidRDefault="009C56FD">
            <w:pPr>
              <w:spacing w:before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20C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Организация проведения «Встреча по планированию» для определения формата взаимодействия, графика дальнейших встреч с целью выполнения «запроса» «наставляемого» и до заполнения индивидуального плана развития</w:t>
            </w:r>
          </w:p>
        </w:tc>
        <w:tc>
          <w:tcPr>
            <w:tcW w:w="2299" w:type="dxa"/>
          </w:tcPr>
          <w:p w:rsidR="004C448E" w:rsidRPr="00F820C5" w:rsidRDefault="009C56FD">
            <w:pPr>
              <w:spacing w:before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20C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Октябрь-ноябрь 2025 г. (далее – ежегодно)</w:t>
            </w:r>
          </w:p>
        </w:tc>
        <w:tc>
          <w:tcPr>
            <w:tcW w:w="3067" w:type="dxa"/>
          </w:tcPr>
          <w:p w:rsidR="004C448E" w:rsidRDefault="009C56FD">
            <w:pPr>
              <w:spacing w:before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Куратор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ЦМН</w:t>
            </w:r>
          </w:p>
        </w:tc>
        <w:tc>
          <w:tcPr>
            <w:tcW w:w="3068" w:type="dxa"/>
          </w:tcPr>
          <w:p w:rsidR="004C448E" w:rsidRDefault="009C56FD">
            <w:pPr>
              <w:spacing w:before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C448E">
        <w:tc>
          <w:tcPr>
            <w:tcW w:w="696" w:type="dxa"/>
          </w:tcPr>
          <w:p w:rsidR="004C448E" w:rsidRDefault="009C56FD">
            <w:pPr>
              <w:spacing w:before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4.12.</w:t>
            </w:r>
          </w:p>
        </w:tc>
        <w:tc>
          <w:tcPr>
            <w:tcW w:w="6224" w:type="dxa"/>
          </w:tcPr>
          <w:p w:rsidR="004C448E" w:rsidRPr="00F820C5" w:rsidRDefault="009C56FD">
            <w:pPr>
              <w:spacing w:before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20C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Организация дальнейших «наставнических» встреч с целью выполнения запроса «наставляемого» и реализации индивидуального плана развития</w:t>
            </w:r>
          </w:p>
        </w:tc>
        <w:tc>
          <w:tcPr>
            <w:tcW w:w="2299" w:type="dxa"/>
          </w:tcPr>
          <w:p w:rsidR="004C448E" w:rsidRPr="00F820C5" w:rsidRDefault="009C56FD">
            <w:pPr>
              <w:spacing w:before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20C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Декабрь 2025 г., январь-март 2026 г., (далее – ежегодно)</w:t>
            </w:r>
          </w:p>
        </w:tc>
        <w:tc>
          <w:tcPr>
            <w:tcW w:w="3067" w:type="dxa"/>
          </w:tcPr>
          <w:p w:rsidR="004C448E" w:rsidRDefault="009C56FD">
            <w:pPr>
              <w:spacing w:before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Куратор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ЦМН,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обучающиеся</w:t>
            </w:r>
            <w:proofErr w:type="spellEnd"/>
          </w:p>
        </w:tc>
        <w:tc>
          <w:tcPr>
            <w:tcW w:w="3068" w:type="dxa"/>
          </w:tcPr>
          <w:p w:rsidR="004C448E" w:rsidRDefault="009C56FD">
            <w:pPr>
              <w:spacing w:before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C448E">
        <w:tc>
          <w:tcPr>
            <w:tcW w:w="696" w:type="dxa"/>
          </w:tcPr>
          <w:p w:rsidR="004C448E" w:rsidRDefault="009C56FD">
            <w:pPr>
              <w:spacing w:before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4.13.</w:t>
            </w:r>
          </w:p>
        </w:tc>
        <w:tc>
          <w:tcPr>
            <w:tcW w:w="6224" w:type="dxa"/>
          </w:tcPr>
          <w:p w:rsidR="004C448E" w:rsidRPr="00F820C5" w:rsidRDefault="009C56FD">
            <w:pPr>
              <w:spacing w:before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20C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Организация взаимодействия куратора по наставничеству образовательной организации с «наставниками» и «наставляемыми» для сбора обратной связи</w:t>
            </w:r>
          </w:p>
        </w:tc>
        <w:tc>
          <w:tcPr>
            <w:tcW w:w="2299" w:type="dxa"/>
          </w:tcPr>
          <w:p w:rsidR="004C448E" w:rsidRDefault="009C56FD">
            <w:pPr>
              <w:spacing w:before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2026 г.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далее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067" w:type="dxa"/>
          </w:tcPr>
          <w:p w:rsidR="004C448E" w:rsidRDefault="009C56FD">
            <w:pPr>
              <w:spacing w:before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Куратор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ЦМН,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обучающиеся</w:t>
            </w:r>
            <w:proofErr w:type="spellEnd"/>
          </w:p>
        </w:tc>
        <w:tc>
          <w:tcPr>
            <w:tcW w:w="3068" w:type="dxa"/>
          </w:tcPr>
          <w:p w:rsidR="004C448E" w:rsidRDefault="009C56FD">
            <w:pPr>
              <w:spacing w:before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C448E">
        <w:tc>
          <w:tcPr>
            <w:tcW w:w="696" w:type="dxa"/>
          </w:tcPr>
          <w:p w:rsidR="004C448E" w:rsidRDefault="009C56FD">
            <w:pPr>
              <w:spacing w:before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4.14.</w:t>
            </w:r>
          </w:p>
        </w:tc>
        <w:tc>
          <w:tcPr>
            <w:tcW w:w="6224" w:type="dxa"/>
          </w:tcPr>
          <w:p w:rsidR="004C448E" w:rsidRPr="00F820C5" w:rsidRDefault="009C56FD">
            <w:pPr>
              <w:spacing w:before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20C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Проведение итоговой встречи «наставника» и «наставляемого» по итогам выполнения запроса</w:t>
            </w:r>
          </w:p>
        </w:tc>
        <w:tc>
          <w:tcPr>
            <w:tcW w:w="2299" w:type="dxa"/>
          </w:tcPr>
          <w:p w:rsidR="004C448E" w:rsidRPr="00F820C5" w:rsidRDefault="009C56FD">
            <w:pPr>
              <w:spacing w:before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20C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Апрель 2026 г. (далее – ежегодно), для наставнических пар Всероссийского конкурса «Большая перемена» - ноябрь 2026 г. (далее – ежегодно)</w:t>
            </w:r>
          </w:p>
        </w:tc>
        <w:tc>
          <w:tcPr>
            <w:tcW w:w="3067" w:type="dxa"/>
          </w:tcPr>
          <w:p w:rsidR="004C448E" w:rsidRDefault="009C56FD">
            <w:pPr>
              <w:spacing w:before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Куратор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ЦМН,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обучающиеся</w:t>
            </w:r>
            <w:proofErr w:type="spellEnd"/>
          </w:p>
        </w:tc>
        <w:tc>
          <w:tcPr>
            <w:tcW w:w="3068" w:type="dxa"/>
          </w:tcPr>
          <w:p w:rsidR="004C448E" w:rsidRDefault="009C56FD">
            <w:pPr>
              <w:spacing w:before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C448E">
        <w:tc>
          <w:tcPr>
            <w:tcW w:w="696" w:type="dxa"/>
          </w:tcPr>
          <w:p w:rsidR="004C448E" w:rsidRDefault="009C56FD">
            <w:pPr>
              <w:spacing w:before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4.15</w:t>
            </w:r>
          </w:p>
        </w:tc>
        <w:tc>
          <w:tcPr>
            <w:tcW w:w="6224" w:type="dxa"/>
          </w:tcPr>
          <w:p w:rsidR="004C448E" w:rsidRPr="00F820C5" w:rsidRDefault="009C56FD" w:rsidP="004C5D2B">
            <w:pPr>
              <w:spacing w:before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20C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Участие в заседания ГМО кураторов наставничества </w:t>
            </w:r>
            <w:r w:rsidR="004C5D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г. Волгодонска</w:t>
            </w:r>
          </w:p>
        </w:tc>
        <w:tc>
          <w:tcPr>
            <w:tcW w:w="2299" w:type="dxa"/>
          </w:tcPr>
          <w:p w:rsidR="004C448E" w:rsidRPr="00F820C5" w:rsidRDefault="009C56FD">
            <w:pPr>
              <w:spacing w:before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20C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Май 2025 г. (далее – ежегодно), по отдельному плану</w:t>
            </w:r>
          </w:p>
        </w:tc>
        <w:tc>
          <w:tcPr>
            <w:tcW w:w="3067" w:type="dxa"/>
          </w:tcPr>
          <w:p w:rsidR="004C448E" w:rsidRPr="004C5D2B" w:rsidRDefault="009C56FD">
            <w:pPr>
              <w:spacing w:before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C5D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Куратор ЦМН</w:t>
            </w:r>
          </w:p>
        </w:tc>
        <w:tc>
          <w:tcPr>
            <w:tcW w:w="3068" w:type="dxa"/>
          </w:tcPr>
          <w:p w:rsidR="004C448E" w:rsidRPr="004C5D2B" w:rsidRDefault="009C56FD">
            <w:pPr>
              <w:spacing w:before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C5D2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</w:tbl>
    <w:p w:rsidR="004C448E" w:rsidRDefault="004C448E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C448E" w:rsidRDefault="004C448E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820C5" w:rsidRDefault="009C56FD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Директор</w:t>
      </w:r>
    </w:p>
    <w:p w:rsidR="004C448E" w:rsidRDefault="00F820C5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МБОУСШ №15 г.</w:t>
      </w:r>
      <w:r w:rsidR="004C5D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Волгодонска</w:t>
      </w:r>
      <w:proofErr w:type="gramStart"/>
      <w:r w:rsidR="009C56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C5D2B"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  <w:r w:rsidR="009C56F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4C5D2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</w:t>
      </w:r>
      <w:r w:rsidR="009C56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C5D2B">
        <w:rPr>
          <w:rFonts w:ascii="Times New Roman" w:eastAsia="Times New Roman" w:hAnsi="Times New Roman" w:cs="Times New Roman"/>
          <w:sz w:val="24"/>
          <w:szCs w:val="24"/>
        </w:rPr>
        <w:t>И.М.Скляров</w:t>
      </w:r>
      <w:proofErr w:type="spellEnd"/>
      <w:r w:rsidR="009C56F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</w:t>
      </w:r>
    </w:p>
    <w:p w:rsidR="004C448E" w:rsidRDefault="009C56FD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</w:p>
    <w:p w:rsidR="004C448E" w:rsidRPr="00BD57CC" w:rsidRDefault="009C56FD" w:rsidP="00BD57CC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4C448E" w:rsidRPr="00BD57CC">
          <w:pgSz w:w="16838" w:h="11906" w:orient="landscape"/>
          <w:pgMar w:top="853" w:right="903" w:bottom="944" w:left="907" w:header="720" w:footer="713" w:gutter="0"/>
          <w:cols w:space="720"/>
        </w:sect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Куратор Целевой модели наставничества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="00BD57CC">
        <w:rPr>
          <w:rFonts w:ascii="Times New Roman" w:eastAsia="Times New Roman" w:hAnsi="Times New Roman" w:cs="Times New Roman"/>
          <w:sz w:val="24"/>
          <w:szCs w:val="24"/>
        </w:rPr>
        <w:t>М.В.Майгерова</w:t>
      </w:r>
      <w:proofErr w:type="spellEnd"/>
    </w:p>
    <w:p w:rsidR="004C448E" w:rsidRDefault="004C448E"/>
    <w:sectPr w:rsidR="004C44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296D" w:rsidRDefault="00B0296D">
      <w:pPr>
        <w:spacing w:line="240" w:lineRule="auto"/>
      </w:pPr>
      <w:r>
        <w:separator/>
      </w:r>
    </w:p>
  </w:endnote>
  <w:endnote w:type="continuationSeparator" w:id="0">
    <w:p w:rsidR="00B0296D" w:rsidRDefault="00B0296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296D" w:rsidRDefault="00B0296D">
      <w:pPr>
        <w:spacing w:after="0"/>
      </w:pPr>
      <w:r>
        <w:separator/>
      </w:r>
    </w:p>
  </w:footnote>
  <w:footnote w:type="continuationSeparator" w:id="0">
    <w:p w:rsidR="00B0296D" w:rsidRDefault="00B0296D">
      <w:pPr>
        <w:spacing w:after="0"/>
      </w:pPr>
      <w:r>
        <w:continuationSeparator/>
      </w:r>
    </w:p>
  </w:footnote>
  <w:footnote w:id="1">
    <w:p w:rsidR="004C5D2B" w:rsidRDefault="004C5D2B">
      <w:pPr>
        <w:pStyle w:val="footnotedescription"/>
        <w:spacing w:line="283" w:lineRule="auto"/>
      </w:pPr>
    </w:p>
  </w:footnote>
  <w:footnote w:id="2">
    <w:p w:rsidR="004C5D2B" w:rsidRDefault="004C5D2B">
      <w:pPr>
        <w:pStyle w:val="footnotedescription"/>
        <w:spacing w:after="35" w:line="256" w:lineRule="auto"/>
      </w:pPr>
    </w:p>
  </w:footnote>
  <w:footnote w:id="3">
    <w:p w:rsidR="004C5D2B" w:rsidRDefault="004C5D2B">
      <w:pPr>
        <w:pStyle w:val="footnotedescription"/>
        <w:spacing w:line="256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7600D"/>
    <w:multiLevelType w:val="multilevel"/>
    <w:tmpl w:val="0A07600D"/>
    <w:lvl w:ilvl="0">
      <w:start w:val="2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543F58"/>
    <w:multiLevelType w:val="multilevel"/>
    <w:tmpl w:val="38543F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030D22"/>
    <w:multiLevelType w:val="multilevel"/>
    <w:tmpl w:val="64030D22"/>
    <w:lvl w:ilvl="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5A2"/>
    <w:rsid w:val="0004061D"/>
    <w:rsid w:val="00064B06"/>
    <w:rsid w:val="00066684"/>
    <w:rsid w:val="000B0CFC"/>
    <w:rsid w:val="000D2D1C"/>
    <w:rsid w:val="000E2067"/>
    <w:rsid w:val="00163A77"/>
    <w:rsid w:val="001D394A"/>
    <w:rsid w:val="00235B32"/>
    <w:rsid w:val="002362C7"/>
    <w:rsid w:val="00270D38"/>
    <w:rsid w:val="002A578D"/>
    <w:rsid w:val="002D2300"/>
    <w:rsid w:val="002D547D"/>
    <w:rsid w:val="00360CA4"/>
    <w:rsid w:val="0036549C"/>
    <w:rsid w:val="00370D6C"/>
    <w:rsid w:val="00461002"/>
    <w:rsid w:val="004C448E"/>
    <w:rsid w:val="004C5D2B"/>
    <w:rsid w:val="00557DE6"/>
    <w:rsid w:val="0056094D"/>
    <w:rsid w:val="005C719D"/>
    <w:rsid w:val="00657D79"/>
    <w:rsid w:val="00682B8F"/>
    <w:rsid w:val="006D00BB"/>
    <w:rsid w:val="007167EE"/>
    <w:rsid w:val="008106D8"/>
    <w:rsid w:val="009132AB"/>
    <w:rsid w:val="00995F1B"/>
    <w:rsid w:val="009C56FD"/>
    <w:rsid w:val="00A1279E"/>
    <w:rsid w:val="00A5279A"/>
    <w:rsid w:val="00A56A3C"/>
    <w:rsid w:val="00A805AC"/>
    <w:rsid w:val="00AB6889"/>
    <w:rsid w:val="00AB68B2"/>
    <w:rsid w:val="00AD3567"/>
    <w:rsid w:val="00AE3B6A"/>
    <w:rsid w:val="00AE797D"/>
    <w:rsid w:val="00B0296D"/>
    <w:rsid w:val="00B25DDF"/>
    <w:rsid w:val="00B507C0"/>
    <w:rsid w:val="00BD57CC"/>
    <w:rsid w:val="00C26278"/>
    <w:rsid w:val="00C637A7"/>
    <w:rsid w:val="00C63BF1"/>
    <w:rsid w:val="00CC55A2"/>
    <w:rsid w:val="00CE5AF8"/>
    <w:rsid w:val="00CF4765"/>
    <w:rsid w:val="00D05C31"/>
    <w:rsid w:val="00D3694D"/>
    <w:rsid w:val="00E04AB6"/>
    <w:rsid w:val="00E752F4"/>
    <w:rsid w:val="00E81F40"/>
    <w:rsid w:val="00E832FC"/>
    <w:rsid w:val="00EB42FE"/>
    <w:rsid w:val="00EB5C3F"/>
    <w:rsid w:val="00F06A99"/>
    <w:rsid w:val="00F41479"/>
    <w:rsid w:val="00F61145"/>
    <w:rsid w:val="00F77614"/>
    <w:rsid w:val="00F820C5"/>
    <w:rsid w:val="00FC7BA4"/>
    <w:rsid w:val="7E885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4" w:line="268" w:lineRule="auto"/>
      <w:ind w:left="572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rPr>
      <w:color w:val="800080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table" w:styleId="a5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customStyle="1" w:styleId="footnotedescriptionChar">
    <w:name w:val="footnote description Char"/>
    <w:link w:val="footnotedescription"/>
    <w:locked/>
    <w:rPr>
      <w:rFonts w:ascii="Times New Roman" w:eastAsia="Times New Roman" w:hAnsi="Times New Roman" w:cs="Times New Roman"/>
      <w:color w:val="000000"/>
    </w:rPr>
  </w:style>
  <w:style w:type="paragraph" w:customStyle="1" w:styleId="footnotedescription">
    <w:name w:val="footnote description"/>
    <w:next w:val="a"/>
    <w:link w:val="footnotedescriptionChar"/>
    <w:pPr>
      <w:spacing w:line="259" w:lineRule="auto"/>
    </w:pPr>
    <w:rPr>
      <w:rFonts w:ascii="Times New Roman" w:eastAsia="Times New Roman" w:hAnsi="Times New Roman" w:cs="Times New Roman"/>
      <w:color w:val="000000"/>
      <w:sz w:val="22"/>
      <w:szCs w:val="22"/>
      <w:lang w:eastAsia="en-US"/>
    </w:rPr>
  </w:style>
  <w:style w:type="character" w:customStyle="1" w:styleId="footnotemark">
    <w:name w:val="footnote mark"/>
    <w:rPr>
      <w:rFonts w:ascii="Times New Roman" w:eastAsia="Times New Roman" w:hAnsi="Times New Roman" w:cs="Times New Roman" w:hint="default"/>
      <w:color w:val="000000"/>
      <w:sz w:val="22"/>
      <w:vertAlign w:val="superscript"/>
    </w:rPr>
  </w:style>
  <w:style w:type="table" w:customStyle="1" w:styleId="TableGrid">
    <w:name w:val="TableGrid"/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34"/>
    <w:qFormat/>
    <w:pPr>
      <w:spacing w:after="17" w:line="268" w:lineRule="auto"/>
      <w:ind w:left="720" w:right="64" w:hanging="10"/>
      <w:contextualSpacing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table" w:customStyle="1" w:styleId="11">
    <w:name w:val="Сетка таблицы1"/>
    <w:basedOn w:val="a1"/>
    <w:uiPriority w:val="39"/>
    <w:pPr>
      <w:widowControl w:val="0"/>
      <w:autoSpaceDE w:val="0"/>
      <w:autoSpaceDN w:val="0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682B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82B8F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4" w:line="268" w:lineRule="auto"/>
      <w:ind w:left="572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rPr>
      <w:color w:val="800080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table" w:styleId="a5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customStyle="1" w:styleId="footnotedescriptionChar">
    <w:name w:val="footnote description Char"/>
    <w:link w:val="footnotedescription"/>
    <w:locked/>
    <w:rPr>
      <w:rFonts w:ascii="Times New Roman" w:eastAsia="Times New Roman" w:hAnsi="Times New Roman" w:cs="Times New Roman"/>
      <w:color w:val="000000"/>
    </w:rPr>
  </w:style>
  <w:style w:type="paragraph" w:customStyle="1" w:styleId="footnotedescription">
    <w:name w:val="footnote description"/>
    <w:next w:val="a"/>
    <w:link w:val="footnotedescriptionChar"/>
    <w:pPr>
      <w:spacing w:line="259" w:lineRule="auto"/>
    </w:pPr>
    <w:rPr>
      <w:rFonts w:ascii="Times New Roman" w:eastAsia="Times New Roman" w:hAnsi="Times New Roman" w:cs="Times New Roman"/>
      <w:color w:val="000000"/>
      <w:sz w:val="22"/>
      <w:szCs w:val="22"/>
      <w:lang w:eastAsia="en-US"/>
    </w:rPr>
  </w:style>
  <w:style w:type="character" w:customStyle="1" w:styleId="footnotemark">
    <w:name w:val="footnote mark"/>
    <w:rPr>
      <w:rFonts w:ascii="Times New Roman" w:eastAsia="Times New Roman" w:hAnsi="Times New Roman" w:cs="Times New Roman" w:hint="default"/>
      <w:color w:val="000000"/>
      <w:sz w:val="22"/>
      <w:vertAlign w:val="superscript"/>
    </w:rPr>
  </w:style>
  <w:style w:type="table" w:customStyle="1" w:styleId="TableGrid">
    <w:name w:val="TableGrid"/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34"/>
    <w:qFormat/>
    <w:pPr>
      <w:spacing w:after="17" w:line="268" w:lineRule="auto"/>
      <w:ind w:left="720" w:right="64" w:hanging="10"/>
      <w:contextualSpacing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table" w:customStyle="1" w:styleId="11">
    <w:name w:val="Сетка таблицы1"/>
    <w:basedOn w:val="a1"/>
    <w:uiPriority w:val="39"/>
    <w:pPr>
      <w:widowControl w:val="0"/>
      <w:autoSpaceDE w:val="0"/>
      <w:autoSpaceDN w:val="0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682B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82B8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5493</Words>
  <Characters>31311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Завиялова</dc:creator>
  <cp:lastModifiedBy>1</cp:lastModifiedBy>
  <cp:revision>9</cp:revision>
  <dcterms:created xsi:type="dcterms:W3CDTF">2026-01-22T08:37:00Z</dcterms:created>
  <dcterms:modified xsi:type="dcterms:W3CDTF">2026-02-24T07:45:00Z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AA6746E2E288442285FBE11D7442C9EF_12</vt:lpwstr>
  </property>
</Properties>
</file>